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BDB" w:rsidRDefault="00922BDB" w:rsidP="00922BDB">
      <w:pPr>
        <w:rPr>
          <w:rFonts w:ascii="Arial" w:hAnsi="Arial" w:cstheme="minorBidi"/>
          <w:color w:val="1F497D" w:themeColor="dark2"/>
          <w:sz w:val="18"/>
        </w:rPr>
      </w:pPr>
    </w:p>
    <w:p w:rsidR="00D4467C" w:rsidRPr="00D4467C" w:rsidRDefault="00D4467C" w:rsidP="00D4467C">
      <w:pPr>
        <w:rPr>
          <w:rFonts w:ascii="Arial" w:hAnsi="Arial" w:cstheme="minorBidi"/>
          <w:b/>
          <w:color w:val="1F497D" w:themeColor="dark2"/>
          <w:sz w:val="28"/>
          <w:szCs w:val="28"/>
          <w:lang w:val="de-DE"/>
        </w:rPr>
      </w:pPr>
      <w:r w:rsidRPr="00D4467C">
        <w:rPr>
          <w:rFonts w:ascii="Arial" w:hAnsi="Arial" w:cstheme="minorBidi"/>
          <w:b/>
          <w:color w:val="1F497D" w:themeColor="dark2"/>
          <w:sz w:val="28"/>
          <w:szCs w:val="28"/>
          <w:lang w:val="de-DE"/>
        </w:rPr>
        <w:t>RIGK organisiert die erste große Sammlung von Plastikabfällen aus der Landwirtschaft in Chile</w:t>
      </w:r>
    </w:p>
    <w:p w:rsidR="00D4467C" w:rsidRPr="00D4467C" w:rsidRDefault="00D4467C" w:rsidP="00922BDB">
      <w:pPr>
        <w:rPr>
          <w:rFonts w:ascii="Arial" w:hAnsi="Arial" w:cstheme="minorBidi"/>
          <w:color w:val="1F497D" w:themeColor="dark2"/>
          <w:sz w:val="18"/>
          <w:lang w:val="de-DE"/>
        </w:rPr>
      </w:pPr>
    </w:p>
    <w:p w:rsidR="00D4467C" w:rsidRPr="00D4467C" w:rsidRDefault="00D4467C" w:rsidP="00922BDB">
      <w:pPr>
        <w:rPr>
          <w:rFonts w:ascii="Arial" w:hAnsi="Arial" w:cstheme="minorBidi"/>
          <w:color w:val="1F497D" w:themeColor="dark2"/>
          <w:sz w:val="18"/>
          <w:lang w:val="de-DE"/>
        </w:rPr>
      </w:pPr>
    </w:p>
    <w:p w:rsidR="00D4467C" w:rsidRDefault="00D4467C" w:rsidP="00922BDB">
      <w:pPr>
        <w:rPr>
          <w:rFonts w:ascii="Arial" w:hAnsi="Arial" w:cstheme="minorBidi"/>
          <w:color w:val="1F497D" w:themeColor="dark2"/>
          <w:sz w:val="18"/>
        </w:rPr>
      </w:pPr>
      <w:r>
        <w:rPr>
          <w:rFonts w:ascii="Arial" w:hAnsi="Arial" w:cstheme="minorBidi"/>
          <w:b/>
          <w:noProof/>
          <w:color w:val="1F497D" w:themeColor="dark2"/>
          <w:sz w:val="18"/>
          <w:lang w:val="en-US" w:eastAsia="en-US"/>
        </w:rPr>
        <w:drawing>
          <wp:inline distT="0" distB="0" distL="0" distR="0" wp14:anchorId="5D667976" wp14:editId="3F4E8918">
            <wp:extent cx="5953125" cy="3213670"/>
            <wp:effectExtent l="0" t="0" r="0" b="6350"/>
            <wp:docPr id="3" name="Grafik 3" descr="F:\Marketing\Presse\Bilder\Chile Maule Sammlung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keting\Presse\Bilder\Chile Maule Sammlung 20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4069" cy="3214180"/>
                    </a:xfrm>
                    <a:prstGeom prst="rect">
                      <a:avLst/>
                    </a:prstGeom>
                    <a:noFill/>
                    <a:ln>
                      <a:noFill/>
                    </a:ln>
                  </pic:spPr>
                </pic:pic>
              </a:graphicData>
            </a:graphic>
          </wp:inline>
        </w:drawing>
      </w:r>
    </w:p>
    <w:p w:rsidR="00D4467C" w:rsidRDefault="00D4467C" w:rsidP="00922BDB">
      <w:pPr>
        <w:rPr>
          <w:rFonts w:ascii="Arial" w:hAnsi="Arial" w:cstheme="minorBidi"/>
          <w:color w:val="1F497D" w:themeColor="dark2"/>
          <w:sz w:val="18"/>
          <w:lang w:val="de-DE"/>
        </w:rPr>
      </w:pPr>
    </w:p>
    <w:p w:rsidR="00D4467C" w:rsidRPr="00D4467C" w:rsidRDefault="00D4467C" w:rsidP="00D4467C">
      <w:pPr>
        <w:rPr>
          <w:rFonts w:ascii="Arial" w:hAnsi="Arial" w:cs="Arial"/>
          <w:b/>
          <w:color w:val="1F497D" w:themeColor="dark2"/>
          <w:lang w:val="de-DE"/>
        </w:rPr>
      </w:pPr>
      <w:r w:rsidRPr="00D4467C">
        <w:rPr>
          <w:rFonts w:ascii="Arial" w:hAnsi="Arial" w:cs="Arial"/>
          <w:i/>
          <w:color w:val="1F497D" w:themeColor="dark2"/>
          <w:lang w:val="de-DE"/>
        </w:rPr>
        <w:t>Santiago de Chile, Oktober 2018</w:t>
      </w:r>
      <w:r w:rsidRPr="00D4467C">
        <w:rPr>
          <w:rFonts w:ascii="Arial" w:hAnsi="Arial" w:cs="Arial"/>
          <w:color w:val="1F497D" w:themeColor="dark2"/>
          <w:lang w:val="de-DE"/>
        </w:rPr>
        <w:t xml:space="preserve"> </w:t>
      </w:r>
      <w:r w:rsidRPr="00D4467C">
        <w:rPr>
          <w:rFonts w:ascii="Arial" w:hAnsi="Arial" w:cs="Arial"/>
          <w:b/>
          <w:color w:val="1F497D" w:themeColor="dark2"/>
          <w:lang w:val="de-DE"/>
        </w:rPr>
        <w:t xml:space="preserve">35 Tonnen </w:t>
      </w:r>
      <w:r>
        <w:rPr>
          <w:rFonts w:ascii="Arial" w:hAnsi="Arial" w:cs="Arial"/>
          <w:b/>
          <w:color w:val="1F497D" w:themeColor="dark2"/>
          <w:lang w:val="de-DE"/>
        </w:rPr>
        <w:t>gebrauchte Agrark</w:t>
      </w:r>
      <w:r w:rsidRPr="00D4467C">
        <w:rPr>
          <w:rFonts w:ascii="Arial" w:hAnsi="Arial" w:cs="Arial"/>
          <w:b/>
          <w:color w:val="1F497D" w:themeColor="dark2"/>
          <w:lang w:val="de-DE"/>
        </w:rPr>
        <w:t xml:space="preserve">unststoffe wurden während der Kampagne in abgelegenen Kommunen in Maule gesammelt und </w:t>
      </w:r>
      <w:r>
        <w:rPr>
          <w:rFonts w:ascii="Arial" w:hAnsi="Arial" w:cs="Arial"/>
          <w:b/>
          <w:color w:val="1F497D" w:themeColor="dark2"/>
          <w:lang w:val="de-DE"/>
        </w:rPr>
        <w:t>verwertet</w:t>
      </w:r>
      <w:r w:rsidR="000B16AD">
        <w:rPr>
          <w:rFonts w:ascii="Arial" w:hAnsi="Arial" w:cs="Arial"/>
          <w:b/>
          <w:color w:val="1F497D" w:themeColor="dark2"/>
          <w:lang w:val="de-DE"/>
        </w:rPr>
        <w:t>.</w:t>
      </w:r>
    </w:p>
    <w:p w:rsidR="00D4467C" w:rsidRDefault="00D4467C" w:rsidP="00922BDB">
      <w:pPr>
        <w:rPr>
          <w:rFonts w:ascii="Arial" w:hAnsi="Arial" w:cs="Arial"/>
          <w:color w:val="1F497D" w:themeColor="dark2"/>
          <w:lang w:val="de-DE"/>
        </w:rPr>
      </w:pPr>
    </w:p>
    <w:p w:rsidR="00922BDB" w:rsidRDefault="00922BDB" w:rsidP="00922BDB">
      <w:pPr>
        <w:rPr>
          <w:rFonts w:ascii="Arial" w:hAnsi="Arial" w:cs="Arial"/>
          <w:color w:val="1F497D" w:themeColor="dark2"/>
          <w:lang w:val="de-DE"/>
        </w:rPr>
      </w:pPr>
      <w:r w:rsidRPr="00D4467C">
        <w:rPr>
          <w:rFonts w:ascii="Arial" w:hAnsi="Arial" w:cs="Arial"/>
          <w:color w:val="1F497D" w:themeColor="dark2"/>
          <w:lang w:val="de-DE"/>
        </w:rPr>
        <w:t>Die Akti</w:t>
      </w:r>
      <w:r w:rsidR="00BA4AEF">
        <w:rPr>
          <w:rFonts w:ascii="Arial" w:hAnsi="Arial" w:cs="Arial"/>
          <w:color w:val="1F497D" w:themeColor="dark2"/>
          <w:lang w:val="de-DE"/>
        </w:rPr>
        <w:t>on</w:t>
      </w:r>
      <w:r w:rsidRPr="00D4467C">
        <w:rPr>
          <w:rFonts w:ascii="Arial" w:hAnsi="Arial" w:cs="Arial"/>
          <w:color w:val="1F497D" w:themeColor="dark2"/>
          <w:lang w:val="de-DE"/>
        </w:rPr>
        <w:t xml:space="preserve"> war ein </w:t>
      </w:r>
      <w:r w:rsidR="00D4467C">
        <w:rPr>
          <w:rFonts w:ascii="Arial" w:hAnsi="Arial" w:cs="Arial"/>
          <w:color w:val="1F497D" w:themeColor="dark2"/>
          <w:lang w:val="de-DE"/>
        </w:rPr>
        <w:t xml:space="preserve">voller </w:t>
      </w:r>
      <w:r w:rsidRPr="00D4467C">
        <w:rPr>
          <w:rFonts w:ascii="Arial" w:hAnsi="Arial" w:cs="Arial"/>
          <w:color w:val="1F497D" w:themeColor="dark2"/>
          <w:lang w:val="de-DE"/>
        </w:rPr>
        <w:t>Erfolg</w:t>
      </w:r>
      <w:r w:rsidR="00D4467C">
        <w:rPr>
          <w:rFonts w:ascii="Arial" w:hAnsi="Arial" w:cs="Arial"/>
          <w:color w:val="1F497D" w:themeColor="dark2"/>
          <w:lang w:val="de-DE"/>
        </w:rPr>
        <w:t xml:space="preserve"> in Richtung</w:t>
      </w:r>
      <w:r w:rsidR="00D4467C" w:rsidRPr="00D4467C">
        <w:rPr>
          <w:rFonts w:ascii="Arial" w:hAnsi="Arial" w:cstheme="minorBidi"/>
          <w:color w:val="1F497D" w:themeColor="dark2"/>
          <w:lang w:val="de-DE"/>
        </w:rPr>
        <w:t xml:space="preserve"> </w:t>
      </w:r>
      <w:r w:rsidR="00D4467C" w:rsidRPr="00AC4DEB">
        <w:rPr>
          <w:rFonts w:ascii="Arial" w:hAnsi="Arial" w:cstheme="minorBidi"/>
          <w:color w:val="1F497D" w:themeColor="dark2"/>
          <w:lang w:val="de-DE"/>
        </w:rPr>
        <w:t>Good Agricultural Practices</w:t>
      </w:r>
      <w:r w:rsidRPr="00D4467C">
        <w:rPr>
          <w:rFonts w:ascii="Arial" w:hAnsi="Arial" w:cs="Arial"/>
          <w:color w:val="1F497D" w:themeColor="dark2"/>
          <w:lang w:val="de-DE"/>
        </w:rPr>
        <w:t>. Zusammen m</w:t>
      </w:r>
      <w:r w:rsidR="000B16AD">
        <w:rPr>
          <w:rFonts w:ascii="Arial" w:hAnsi="Arial" w:cs="Arial"/>
          <w:color w:val="1F497D" w:themeColor="dark2"/>
          <w:lang w:val="de-DE"/>
        </w:rPr>
        <w:t>it der Seremi de Medio Ambiente - der Umweltbehörde in Chile -</w:t>
      </w:r>
      <w:r w:rsidRPr="00D4467C">
        <w:rPr>
          <w:rFonts w:ascii="Arial" w:hAnsi="Arial" w:cs="Arial"/>
          <w:color w:val="1F497D" w:themeColor="dark2"/>
          <w:lang w:val="de-DE"/>
        </w:rPr>
        <w:t xml:space="preserve"> und den Bauern der Region Maule haben RIGK Chile und WSP Chile die erste große Sammlung von Plastikabfällen </w:t>
      </w:r>
      <w:r w:rsidR="00D4467C">
        <w:rPr>
          <w:rFonts w:ascii="Arial" w:hAnsi="Arial" w:cs="Arial"/>
          <w:color w:val="1F497D" w:themeColor="dark2"/>
          <w:lang w:val="de-DE"/>
        </w:rPr>
        <w:t>aus der Landwirtschaft durchgeführt.</w:t>
      </w:r>
      <w:r w:rsidRPr="00D4467C">
        <w:rPr>
          <w:rFonts w:ascii="Arial" w:hAnsi="Arial" w:cs="Arial"/>
          <w:color w:val="1F497D" w:themeColor="dark2"/>
          <w:lang w:val="de-DE"/>
        </w:rPr>
        <w:t xml:space="preserve"> </w:t>
      </w:r>
      <w:r w:rsidR="00D4467C">
        <w:rPr>
          <w:rFonts w:ascii="Arial" w:hAnsi="Arial" w:cs="Arial"/>
          <w:color w:val="1F497D" w:themeColor="dark2"/>
          <w:lang w:val="de-DE"/>
        </w:rPr>
        <w:t>Die</w:t>
      </w:r>
      <w:r w:rsidR="00BA4AEF">
        <w:rPr>
          <w:rFonts w:ascii="Arial" w:hAnsi="Arial" w:cs="Arial"/>
          <w:color w:val="1F497D" w:themeColor="dark2"/>
          <w:lang w:val="de-DE"/>
        </w:rPr>
        <w:t xml:space="preserve"> Kampagne</w:t>
      </w:r>
      <w:r w:rsidR="00D4467C">
        <w:rPr>
          <w:rFonts w:ascii="Arial" w:hAnsi="Arial" w:cs="Arial"/>
          <w:color w:val="1F497D" w:themeColor="dark2"/>
          <w:lang w:val="de-DE"/>
        </w:rPr>
        <w:t xml:space="preserve"> fand </w:t>
      </w:r>
      <w:r w:rsidRPr="00D4467C">
        <w:rPr>
          <w:rFonts w:ascii="Arial" w:hAnsi="Arial" w:cs="Arial"/>
          <w:color w:val="1F497D" w:themeColor="dark2"/>
          <w:lang w:val="de-DE"/>
        </w:rPr>
        <w:t>zunächst in der Kommune Pel</w:t>
      </w:r>
      <w:r w:rsidR="000B16AD">
        <w:rPr>
          <w:rFonts w:ascii="Arial" w:hAnsi="Arial" w:cs="Arial"/>
          <w:color w:val="1F497D" w:themeColor="dark2"/>
          <w:lang w:val="de-DE"/>
        </w:rPr>
        <w:t xml:space="preserve">luhue und </w:t>
      </w:r>
      <w:r w:rsidR="00BA4AEF">
        <w:rPr>
          <w:rFonts w:ascii="Arial" w:hAnsi="Arial" w:cs="Arial"/>
          <w:color w:val="1F497D" w:themeColor="dark2"/>
          <w:lang w:val="de-DE"/>
        </w:rPr>
        <w:t>danach</w:t>
      </w:r>
      <w:r w:rsidR="00D4467C">
        <w:rPr>
          <w:rFonts w:ascii="Arial" w:hAnsi="Arial" w:cs="Arial"/>
          <w:color w:val="1F497D" w:themeColor="dark2"/>
          <w:lang w:val="de-DE"/>
        </w:rPr>
        <w:t xml:space="preserve"> a</w:t>
      </w:r>
      <w:r w:rsidRPr="00D4467C">
        <w:rPr>
          <w:rFonts w:ascii="Arial" w:hAnsi="Arial" w:cs="Arial"/>
          <w:color w:val="1F497D" w:themeColor="dark2"/>
          <w:lang w:val="de-DE"/>
        </w:rPr>
        <w:t xml:space="preserve">n </w:t>
      </w:r>
      <w:r w:rsidR="00D4467C">
        <w:rPr>
          <w:rFonts w:ascii="Arial" w:hAnsi="Arial" w:cs="Arial"/>
          <w:color w:val="1F497D" w:themeColor="dark2"/>
          <w:lang w:val="de-DE"/>
        </w:rPr>
        <w:t>drei anderen</w:t>
      </w:r>
      <w:r w:rsidRPr="00D4467C">
        <w:rPr>
          <w:rFonts w:ascii="Arial" w:hAnsi="Arial" w:cs="Arial"/>
          <w:color w:val="1F497D" w:themeColor="dark2"/>
          <w:lang w:val="de-DE"/>
        </w:rPr>
        <w:t xml:space="preserve"> Sammelpunkten der Region</w:t>
      </w:r>
      <w:r w:rsidR="00D4467C">
        <w:rPr>
          <w:rFonts w:ascii="Arial" w:hAnsi="Arial" w:cs="Arial"/>
          <w:color w:val="1F497D" w:themeColor="dark2"/>
          <w:lang w:val="de-DE"/>
        </w:rPr>
        <w:t xml:space="preserve"> statt</w:t>
      </w:r>
      <w:r w:rsidRPr="00D4467C">
        <w:rPr>
          <w:rFonts w:ascii="Arial" w:hAnsi="Arial" w:cs="Arial"/>
          <w:color w:val="1F497D" w:themeColor="dark2"/>
          <w:lang w:val="de-DE"/>
        </w:rPr>
        <w:t>: Empedrado, Cauquenes und Chanco. Unter d</w:t>
      </w:r>
      <w:r w:rsidR="00D4467C">
        <w:rPr>
          <w:rFonts w:ascii="Arial" w:hAnsi="Arial" w:cs="Arial"/>
          <w:color w:val="1F497D" w:themeColor="dark2"/>
          <w:lang w:val="de-DE"/>
        </w:rPr>
        <w:t>i</w:t>
      </w:r>
      <w:r w:rsidRPr="00D4467C">
        <w:rPr>
          <w:rFonts w:ascii="Arial" w:hAnsi="Arial" w:cs="Arial"/>
          <w:color w:val="1F497D" w:themeColor="dark2"/>
          <w:lang w:val="de-DE"/>
        </w:rPr>
        <w:t xml:space="preserve">e gesammelten Materialien </w:t>
      </w:r>
      <w:r w:rsidR="00D4467C">
        <w:rPr>
          <w:rFonts w:ascii="Arial" w:hAnsi="Arial" w:cs="Arial"/>
          <w:color w:val="1F497D" w:themeColor="dark2"/>
          <w:lang w:val="de-DE"/>
        </w:rPr>
        <w:t>fallen</w:t>
      </w:r>
      <w:r w:rsidRPr="00D4467C">
        <w:rPr>
          <w:rFonts w:ascii="Arial" w:hAnsi="Arial" w:cs="Arial"/>
          <w:color w:val="1F497D" w:themeColor="dark2"/>
          <w:lang w:val="de-DE"/>
        </w:rPr>
        <w:t xml:space="preserve"> Bewässerungsschläuche, Erdbeermulch und</w:t>
      </w:r>
      <w:r w:rsidR="00D4467C">
        <w:rPr>
          <w:rFonts w:ascii="Arial" w:hAnsi="Arial" w:cs="Arial"/>
          <w:color w:val="1F497D" w:themeColor="dark2"/>
          <w:lang w:val="de-DE"/>
        </w:rPr>
        <w:t xml:space="preserve"> saubere Pflanzenschutzbehälter.</w:t>
      </w:r>
      <w:r w:rsidR="000B16AD">
        <w:rPr>
          <w:rFonts w:ascii="Arial" w:hAnsi="Arial" w:cs="Arial"/>
          <w:color w:val="1F497D" w:themeColor="dark2"/>
          <w:lang w:val="de-DE"/>
        </w:rPr>
        <w:t xml:space="preserve"> </w:t>
      </w:r>
      <w:r w:rsidRPr="00D4467C">
        <w:rPr>
          <w:rFonts w:ascii="Arial" w:hAnsi="Arial" w:cs="Arial"/>
          <w:color w:val="1F497D" w:themeColor="dark2"/>
          <w:lang w:val="de-DE"/>
        </w:rPr>
        <w:t>Die</w:t>
      </w:r>
      <w:r w:rsidR="00BA4AEF">
        <w:rPr>
          <w:rFonts w:ascii="Arial" w:hAnsi="Arial" w:cs="Arial"/>
          <w:color w:val="1F497D" w:themeColor="dark2"/>
          <w:lang w:val="de-DE"/>
        </w:rPr>
        <w:t xml:space="preserve"> </w:t>
      </w:r>
      <w:r w:rsidR="000B16AD">
        <w:rPr>
          <w:rFonts w:ascii="Arial" w:hAnsi="Arial" w:cs="Arial"/>
          <w:color w:val="1F497D" w:themeColor="dark2"/>
          <w:lang w:val="de-DE"/>
        </w:rPr>
        <w:t>abgegebene</w:t>
      </w:r>
      <w:r w:rsidR="00BA4AEF">
        <w:rPr>
          <w:rFonts w:ascii="Arial" w:hAnsi="Arial" w:cs="Arial"/>
          <w:color w:val="1F497D" w:themeColor="dark2"/>
          <w:lang w:val="de-DE"/>
        </w:rPr>
        <w:t xml:space="preserve"> Menge von 35t Material</w:t>
      </w:r>
      <w:r w:rsidRPr="00D4467C">
        <w:rPr>
          <w:rFonts w:ascii="Arial" w:hAnsi="Arial" w:cs="Arial"/>
          <w:color w:val="1F497D" w:themeColor="dark2"/>
          <w:lang w:val="de-DE"/>
        </w:rPr>
        <w:t xml:space="preserve"> wurde von </w:t>
      </w:r>
      <w:r w:rsidR="00F668E9">
        <w:rPr>
          <w:rFonts w:ascii="Arial" w:hAnsi="Arial" w:cs="Arial"/>
          <w:color w:val="1F497D" w:themeColor="dark2"/>
          <w:lang w:val="de-DE"/>
        </w:rPr>
        <w:t>RIGK Chile und WSP</w:t>
      </w:r>
      <w:r w:rsidR="00FE241C" w:rsidRPr="00D4467C">
        <w:rPr>
          <w:rFonts w:ascii="Arial" w:hAnsi="Arial" w:cs="Arial"/>
          <w:color w:val="1F497D" w:themeColor="dark2"/>
          <w:lang w:val="de-DE"/>
        </w:rPr>
        <w:t xml:space="preserve"> während de</w:t>
      </w:r>
      <w:r w:rsidRPr="00D4467C">
        <w:rPr>
          <w:rFonts w:ascii="Arial" w:hAnsi="Arial" w:cs="Arial"/>
          <w:color w:val="1F497D" w:themeColor="dark2"/>
          <w:lang w:val="de-DE"/>
        </w:rPr>
        <w:t xml:space="preserve">r Veranstaltung zum </w:t>
      </w:r>
      <w:r w:rsidR="00361DA2" w:rsidRPr="00D4467C">
        <w:rPr>
          <w:rFonts w:ascii="Arial" w:hAnsi="Arial" w:cs="Arial"/>
          <w:color w:val="1F497D" w:themeColor="dark2"/>
          <w:lang w:val="de-DE"/>
        </w:rPr>
        <w:t>Abschluss</w:t>
      </w:r>
      <w:r w:rsidRPr="00D4467C">
        <w:rPr>
          <w:rFonts w:ascii="Arial" w:hAnsi="Arial" w:cs="Arial"/>
          <w:color w:val="1F497D" w:themeColor="dark2"/>
          <w:lang w:val="de-DE"/>
        </w:rPr>
        <w:t xml:space="preserve"> des Projekts </w:t>
      </w:r>
      <w:r w:rsidR="00F668E9" w:rsidRPr="00F668E9">
        <w:rPr>
          <w:rFonts w:ascii="Arial" w:hAnsi="Arial" w:cs="Arial"/>
          <w:color w:val="1F497D" w:themeColor="dark2"/>
          <w:lang w:val="de-DE"/>
        </w:rPr>
        <w:t>„Verbesserung des Managements von landwirtschaftlichen Kunststoffabfällen in entwicklungsschwachen Kommunen der Region Maule",</w:t>
      </w:r>
      <w:r w:rsidRPr="00D4467C">
        <w:rPr>
          <w:rFonts w:ascii="Arial" w:hAnsi="Arial" w:cs="Arial"/>
          <w:color w:val="1F497D" w:themeColor="dark2"/>
          <w:lang w:val="de-DE"/>
        </w:rPr>
        <w:t xml:space="preserve"> veröffentlicht.</w:t>
      </w:r>
      <w:r w:rsidR="000B16AD">
        <w:rPr>
          <w:rFonts w:ascii="Arial" w:hAnsi="Arial" w:cs="Arial"/>
          <w:color w:val="1F497D" w:themeColor="dark2"/>
          <w:lang w:val="de-DE"/>
        </w:rPr>
        <w:t xml:space="preserve"> </w:t>
      </w:r>
      <w:r w:rsidR="00A1147D">
        <w:rPr>
          <w:rFonts w:ascii="Arial" w:hAnsi="Arial" w:cs="Arial"/>
          <w:color w:val="1F497D" w:themeColor="dark2"/>
          <w:lang w:val="de-DE"/>
        </w:rPr>
        <w:t>In der Gemeinde Chanco</w:t>
      </w:r>
      <w:r w:rsidRPr="00D4467C">
        <w:rPr>
          <w:rFonts w:ascii="Arial" w:hAnsi="Arial" w:cs="Arial"/>
          <w:color w:val="1F497D" w:themeColor="dark2"/>
          <w:lang w:val="de-DE"/>
        </w:rPr>
        <w:t xml:space="preserve"> wurde am 09. Oktober </w:t>
      </w:r>
      <w:r w:rsidR="00361DA2" w:rsidRPr="00D4467C">
        <w:rPr>
          <w:rFonts w:ascii="Arial" w:hAnsi="Arial" w:cs="Arial"/>
          <w:color w:val="1F497D" w:themeColor="dark2"/>
          <w:lang w:val="de-DE"/>
        </w:rPr>
        <w:t>2018</w:t>
      </w:r>
      <w:r w:rsidR="00F668E9">
        <w:rPr>
          <w:rFonts w:ascii="Arial" w:hAnsi="Arial" w:cs="Arial"/>
          <w:color w:val="1F497D" w:themeColor="dark2"/>
          <w:lang w:val="de-DE"/>
        </w:rPr>
        <w:t xml:space="preserve"> das</w:t>
      </w:r>
      <w:r w:rsidRPr="00D4467C">
        <w:rPr>
          <w:rFonts w:ascii="Arial" w:hAnsi="Arial" w:cs="Arial"/>
          <w:color w:val="1F497D" w:themeColor="dark2"/>
          <w:lang w:val="de-DE"/>
        </w:rPr>
        <w:t xml:space="preserve"> von der regionalen Umweltbehörde </w:t>
      </w:r>
      <w:r w:rsidR="00F668E9">
        <w:rPr>
          <w:rFonts w:ascii="Arial" w:hAnsi="Arial" w:cs="Arial"/>
          <w:color w:val="1F497D" w:themeColor="dark2"/>
          <w:lang w:val="de-DE"/>
        </w:rPr>
        <w:t xml:space="preserve">initiierte </w:t>
      </w:r>
      <w:r w:rsidRPr="00D4467C">
        <w:rPr>
          <w:rFonts w:ascii="Arial" w:hAnsi="Arial" w:cs="Arial"/>
          <w:color w:val="1F497D" w:themeColor="dark2"/>
          <w:lang w:val="de-DE"/>
        </w:rPr>
        <w:t xml:space="preserve">und durch die Regierung von Maule </w:t>
      </w:r>
      <w:r w:rsidR="00F668E9" w:rsidRPr="00D4467C">
        <w:rPr>
          <w:rFonts w:ascii="Arial" w:hAnsi="Arial" w:cs="Arial"/>
          <w:color w:val="1F497D" w:themeColor="dark2"/>
          <w:lang w:val="de-DE"/>
        </w:rPr>
        <w:t>finanziert</w:t>
      </w:r>
      <w:r w:rsidR="00F668E9">
        <w:rPr>
          <w:rFonts w:ascii="Arial" w:hAnsi="Arial" w:cs="Arial"/>
          <w:color w:val="1F497D" w:themeColor="dark2"/>
          <w:lang w:val="de-DE"/>
        </w:rPr>
        <w:t xml:space="preserve">e Projekt </w:t>
      </w:r>
      <w:r w:rsidRPr="00D4467C">
        <w:rPr>
          <w:rFonts w:ascii="Arial" w:hAnsi="Arial" w:cs="Arial"/>
          <w:color w:val="1F497D" w:themeColor="dark2"/>
          <w:lang w:val="de-DE"/>
        </w:rPr>
        <w:t xml:space="preserve">mit einer </w:t>
      </w:r>
      <w:r w:rsidR="00F668E9">
        <w:rPr>
          <w:rFonts w:ascii="Arial" w:hAnsi="Arial" w:cs="Arial"/>
          <w:color w:val="1F497D" w:themeColor="dark2"/>
          <w:lang w:val="de-DE"/>
        </w:rPr>
        <w:t xml:space="preserve">öffentlichen </w:t>
      </w:r>
      <w:r w:rsidRPr="00D4467C">
        <w:rPr>
          <w:rFonts w:ascii="Arial" w:hAnsi="Arial" w:cs="Arial"/>
          <w:color w:val="1F497D" w:themeColor="dark2"/>
          <w:lang w:val="de-DE"/>
        </w:rPr>
        <w:t xml:space="preserve">Abschlussveranstaltung erfolgreich beendet. </w:t>
      </w:r>
    </w:p>
    <w:p w:rsidR="000B16AD" w:rsidRDefault="000B16AD" w:rsidP="00922BDB">
      <w:pPr>
        <w:rPr>
          <w:rFonts w:ascii="Arial" w:hAnsi="Arial" w:cs="Arial"/>
          <w:color w:val="1F497D" w:themeColor="dark2"/>
          <w:lang w:val="de-DE"/>
        </w:rPr>
      </w:pPr>
    </w:p>
    <w:p w:rsidR="000B16AD" w:rsidRPr="000B16AD" w:rsidRDefault="000B16AD" w:rsidP="000B16AD">
      <w:pPr>
        <w:rPr>
          <w:rFonts w:ascii="Arial" w:hAnsi="Arial" w:cs="Arial"/>
          <w:b/>
          <w:color w:val="1F497D" w:themeColor="dark2"/>
          <w:lang w:val="de-DE"/>
        </w:rPr>
      </w:pPr>
      <w:r>
        <w:rPr>
          <w:rFonts w:ascii="Arial" w:hAnsi="Arial" w:cs="Arial"/>
          <w:b/>
          <w:color w:val="1F497D" w:themeColor="dark2"/>
          <w:lang w:val="de-DE"/>
        </w:rPr>
        <w:t>G</w:t>
      </w:r>
      <w:r w:rsidRPr="000B16AD">
        <w:rPr>
          <w:rFonts w:ascii="Arial" w:hAnsi="Arial" w:cs="Arial"/>
          <w:b/>
          <w:color w:val="1F497D" w:themeColor="dark2"/>
          <w:lang w:val="de-DE"/>
        </w:rPr>
        <w:t>ute landwirtschaftliche Praxis</w:t>
      </w:r>
    </w:p>
    <w:p w:rsidR="00922BDB" w:rsidRDefault="00922BDB" w:rsidP="00922BDB">
      <w:pPr>
        <w:rPr>
          <w:rFonts w:ascii="Arial" w:hAnsi="Arial" w:cs="Arial"/>
          <w:color w:val="1F497D" w:themeColor="dark2"/>
          <w:lang w:val="de-DE"/>
        </w:rPr>
      </w:pPr>
    </w:p>
    <w:p w:rsidR="00922BDB" w:rsidRPr="00D4467C" w:rsidRDefault="00F668E9" w:rsidP="00922BDB">
      <w:pPr>
        <w:rPr>
          <w:rFonts w:ascii="Arial" w:hAnsi="Arial" w:cs="Arial"/>
          <w:color w:val="1F497D" w:themeColor="dark2"/>
          <w:lang w:val="de-DE"/>
        </w:rPr>
      </w:pPr>
      <w:r>
        <w:rPr>
          <w:rFonts w:ascii="Arial" w:hAnsi="Arial" w:cs="Arial"/>
          <w:color w:val="1F497D" w:themeColor="dark2"/>
          <w:lang w:val="de-DE"/>
        </w:rPr>
        <w:t>D</w:t>
      </w:r>
      <w:r w:rsidR="00922BDB" w:rsidRPr="00D4467C">
        <w:rPr>
          <w:rFonts w:ascii="Arial" w:hAnsi="Arial" w:cs="Arial"/>
          <w:color w:val="1F497D" w:themeColor="dark2"/>
          <w:lang w:val="de-DE"/>
        </w:rPr>
        <w:t>as Programm in den Gemeinden Cauquenes, Chanco, Pelluhue und Empedrado beinhalte</w:t>
      </w:r>
      <w:r>
        <w:rPr>
          <w:rFonts w:ascii="Arial" w:hAnsi="Arial" w:cs="Arial"/>
          <w:color w:val="1F497D" w:themeColor="dark2"/>
          <w:lang w:val="de-DE"/>
        </w:rPr>
        <w:t>te</w:t>
      </w:r>
      <w:r w:rsidR="00922BDB" w:rsidRPr="00D4467C">
        <w:rPr>
          <w:rFonts w:ascii="Arial" w:hAnsi="Arial" w:cs="Arial"/>
          <w:color w:val="1F497D" w:themeColor="dark2"/>
          <w:lang w:val="de-DE"/>
        </w:rPr>
        <w:t xml:space="preserve"> unter anderem die Schulung der Landwirte in Good</w:t>
      </w:r>
      <w:r w:rsidR="004F47D3">
        <w:rPr>
          <w:rFonts w:ascii="Arial" w:hAnsi="Arial" w:cs="Arial"/>
          <w:color w:val="1F497D" w:themeColor="dark2"/>
          <w:lang w:val="de-DE"/>
        </w:rPr>
        <w:t xml:space="preserve"> Agricultural Practices (GAP) </w:t>
      </w:r>
      <w:r w:rsidR="00922BDB" w:rsidRPr="00D4467C">
        <w:rPr>
          <w:rFonts w:ascii="Arial" w:hAnsi="Arial" w:cs="Arial"/>
          <w:color w:val="1F497D" w:themeColor="dark2"/>
          <w:lang w:val="de-DE"/>
        </w:rPr>
        <w:t>und erweiter</w:t>
      </w:r>
      <w:r w:rsidR="004F47D3">
        <w:rPr>
          <w:rFonts w:ascii="Arial" w:hAnsi="Arial" w:cs="Arial"/>
          <w:color w:val="1F497D" w:themeColor="dark2"/>
          <w:lang w:val="de-DE"/>
        </w:rPr>
        <w:t>e</w:t>
      </w:r>
      <w:r w:rsidR="00922BDB" w:rsidRPr="00D4467C">
        <w:rPr>
          <w:rFonts w:ascii="Arial" w:hAnsi="Arial" w:cs="Arial"/>
          <w:color w:val="1F497D" w:themeColor="dark2"/>
          <w:lang w:val="de-DE"/>
        </w:rPr>
        <w:t xml:space="preserve"> das Wissen über das Management von Kunststoffabfällen </w:t>
      </w:r>
      <w:r w:rsidR="004F47D3">
        <w:rPr>
          <w:rFonts w:ascii="Arial" w:hAnsi="Arial" w:cs="Arial"/>
          <w:color w:val="1F497D" w:themeColor="dark2"/>
          <w:lang w:val="de-DE"/>
        </w:rPr>
        <w:t xml:space="preserve">wie </w:t>
      </w:r>
      <w:r w:rsidR="00922BDB" w:rsidRPr="00D4467C">
        <w:rPr>
          <w:rFonts w:ascii="Arial" w:hAnsi="Arial" w:cs="Arial"/>
          <w:color w:val="1F497D" w:themeColor="dark2"/>
          <w:lang w:val="de-DE"/>
        </w:rPr>
        <w:t>zum Beispiel</w:t>
      </w:r>
      <w:r w:rsidR="004F47D3">
        <w:rPr>
          <w:rFonts w:ascii="Arial" w:hAnsi="Arial" w:cs="Arial"/>
          <w:color w:val="1F497D" w:themeColor="dark2"/>
          <w:lang w:val="de-DE"/>
        </w:rPr>
        <w:t xml:space="preserve"> gebrauchte</w:t>
      </w:r>
      <w:r w:rsidR="00922BDB" w:rsidRPr="00D4467C">
        <w:rPr>
          <w:rFonts w:ascii="Arial" w:hAnsi="Arial" w:cs="Arial"/>
          <w:color w:val="1F497D" w:themeColor="dark2"/>
          <w:lang w:val="de-DE"/>
        </w:rPr>
        <w:t xml:space="preserve"> Mulch</w:t>
      </w:r>
      <w:r w:rsidR="004F47D3">
        <w:rPr>
          <w:rFonts w:ascii="Arial" w:hAnsi="Arial" w:cs="Arial"/>
          <w:color w:val="1F497D" w:themeColor="dark2"/>
          <w:lang w:val="de-DE"/>
        </w:rPr>
        <w:t>f</w:t>
      </w:r>
      <w:r w:rsidR="00922BDB" w:rsidRPr="00D4467C">
        <w:rPr>
          <w:rFonts w:ascii="Arial" w:hAnsi="Arial" w:cs="Arial"/>
          <w:color w:val="1F497D" w:themeColor="dark2"/>
          <w:lang w:val="de-DE"/>
        </w:rPr>
        <w:t>olie,</w:t>
      </w:r>
      <w:r w:rsidR="004F47D3">
        <w:rPr>
          <w:rFonts w:ascii="Arial" w:hAnsi="Arial" w:cs="Arial"/>
          <w:color w:val="1F497D" w:themeColor="dark2"/>
          <w:lang w:val="de-DE"/>
        </w:rPr>
        <w:t xml:space="preserve"> ausgediente Bewässerungsschläuche und leere</w:t>
      </w:r>
      <w:r w:rsidR="00922BDB" w:rsidRPr="00D4467C">
        <w:rPr>
          <w:rFonts w:ascii="Arial" w:hAnsi="Arial" w:cs="Arial"/>
          <w:color w:val="1F497D" w:themeColor="dark2"/>
          <w:lang w:val="de-DE"/>
        </w:rPr>
        <w:t xml:space="preserve"> Pflanzenschutz</w:t>
      </w:r>
      <w:r w:rsidR="004F47D3">
        <w:rPr>
          <w:rFonts w:ascii="Arial" w:hAnsi="Arial" w:cs="Arial"/>
          <w:color w:val="1F497D" w:themeColor="dark2"/>
          <w:lang w:val="de-DE"/>
        </w:rPr>
        <w:t>mittel</w:t>
      </w:r>
      <w:r w:rsidR="00922BDB" w:rsidRPr="00D4467C">
        <w:rPr>
          <w:rFonts w:ascii="Arial" w:hAnsi="Arial" w:cs="Arial"/>
          <w:color w:val="1F497D" w:themeColor="dark2"/>
          <w:lang w:val="de-DE"/>
        </w:rPr>
        <w:t>behälter.</w:t>
      </w:r>
    </w:p>
    <w:p w:rsidR="00922BDB" w:rsidRPr="00D4467C" w:rsidRDefault="00922BDB" w:rsidP="00922BDB">
      <w:pPr>
        <w:rPr>
          <w:rFonts w:ascii="Arial" w:hAnsi="Arial" w:cs="Arial"/>
          <w:color w:val="1F497D" w:themeColor="dark2"/>
          <w:lang w:val="de-DE"/>
        </w:rPr>
      </w:pPr>
    </w:p>
    <w:p w:rsidR="00922BDB" w:rsidRPr="00D4467C" w:rsidRDefault="00F668E9" w:rsidP="00922BDB">
      <w:pPr>
        <w:rPr>
          <w:rFonts w:ascii="Arial" w:hAnsi="Arial" w:cs="Arial"/>
          <w:color w:val="1F497D" w:themeColor="dark2"/>
          <w:lang w:val="de-DE"/>
        </w:rPr>
      </w:pPr>
      <w:r w:rsidRPr="00D4467C">
        <w:rPr>
          <w:rFonts w:ascii="Arial" w:hAnsi="Arial" w:cs="Arial"/>
          <w:color w:val="1F497D" w:themeColor="dark2"/>
          <w:lang w:val="de-DE"/>
        </w:rPr>
        <w:t>Während der Veranstal</w:t>
      </w:r>
      <w:r>
        <w:rPr>
          <w:rFonts w:ascii="Arial" w:hAnsi="Arial" w:cs="Arial"/>
          <w:color w:val="1F497D" w:themeColor="dark2"/>
          <w:lang w:val="de-DE"/>
        </w:rPr>
        <w:t xml:space="preserve">tung erwähnte </w:t>
      </w:r>
      <w:r w:rsidRPr="00D4467C">
        <w:rPr>
          <w:rFonts w:ascii="Arial" w:hAnsi="Arial" w:cs="Arial"/>
          <w:color w:val="1F497D" w:themeColor="dark2"/>
          <w:lang w:val="de-DE"/>
        </w:rPr>
        <w:t>Pablo Sepúlveda,</w:t>
      </w:r>
      <w:r>
        <w:rPr>
          <w:rFonts w:ascii="Arial" w:hAnsi="Arial" w:cs="Arial"/>
          <w:color w:val="1F497D" w:themeColor="dark2"/>
          <w:lang w:val="de-DE"/>
        </w:rPr>
        <w:t xml:space="preserve"> </w:t>
      </w:r>
      <w:r w:rsidRPr="00D4467C">
        <w:rPr>
          <w:rFonts w:ascii="Arial" w:hAnsi="Arial" w:cs="Arial"/>
          <w:color w:val="1F497D" w:themeColor="dark2"/>
          <w:lang w:val="de-DE"/>
        </w:rPr>
        <w:t>Leiter des Umweltamtes der Region Mau</w:t>
      </w:r>
      <w:r>
        <w:rPr>
          <w:rFonts w:ascii="Arial" w:hAnsi="Arial" w:cs="Arial"/>
          <w:color w:val="1F497D" w:themeColor="dark2"/>
          <w:lang w:val="de-DE"/>
        </w:rPr>
        <w:t xml:space="preserve">le: </w:t>
      </w:r>
      <w:r w:rsidR="00922BDB" w:rsidRPr="00D4467C">
        <w:rPr>
          <w:rFonts w:ascii="Arial" w:hAnsi="Arial" w:cs="Arial"/>
          <w:color w:val="1F497D" w:themeColor="dark2"/>
          <w:lang w:val="de-DE"/>
        </w:rPr>
        <w:t xml:space="preserve">„Dies ist nicht das Ende des Projektes, es ist der Beginn einer Phase, in der wir mehr konkrete und wirksame Lösungen für dieses Umweltproblem finden. Das Umweltministerium </w:t>
      </w:r>
      <w:r w:rsidR="00922BDB" w:rsidRPr="00D4467C">
        <w:rPr>
          <w:rFonts w:ascii="Arial" w:hAnsi="Arial" w:cs="Arial"/>
          <w:color w:val="1F497D" w:themeColor="dark2"/>
          <w:lang w:val="de-DE"/>
        </w:rPr>
        <w:lastRenderedPageBreak/>
        <w:t>beteiligt sich hiermit an einer Kampagne, die darauf abzielt, die Kunststoffabfälle die wir täglich produzieren, zu reduzieren, denn viele von ihnen enden damit, unsere Felder, Flüsse und Ozeane ernsthaft zu kontaminieren. Genau diese Art von Projekt fällt unter unser Ziel, nachhaltige Abfallwirtschaftsmodelle installieren ", sagte Sepúlveda.</w:t>
      </w:r>
    </w:p>
    <w:p w:rsidR="00922BDB" w:rsidRPr="00D4467C" w:rsidRDefault="00922BDB" w:rsidP="00922BDB">
      <w:pPr>
        <w:rPr>
          <w:rFonts w:ascii="Arial" w:hAnsi="Arial" w:cs="Arial"/>
          <w:color w:val="1F497D" w:themeColor="dark2"/>
          <w:lang w:val="de-DE"/>
        </w:rPr>
      </w:pPr>
    </w:p>
    <w:p w:rsidR="00922BDB" w:rsidRDefault="00350394" w:rsidP="00922BDB">
      <w:pPr>
        <w:rPr>
          <w:rFonts w:ascii="Arial" w:hAnsi="Arial" w:cs="Arial"/>
          <w:color w:val="1F497D" w:themeColor="dark2"/>
          <w:lang w:val="de-DE"/>
        </w:rPr>
      </w:pPr>
      <w:r w:rsidRPr="00D4467C">
        <w:rPr>
          <w:rFonts w:ascii="Arial" w:hAnsi="Arial" w:cs="Arial"/>
          <w:color w:val="1F497D" w:themeColor="dark2"/>
          <w:lang w:val="de-DE"/>
        </w:rPr>
        <w:t xml:space="preserve">An die Landwirte gerichtet erwähnte er, </w:t>
      </w:r>
      <w:r>
        <w:rPr>
          <w:rFonts w:ascii="Arial" w:hAnsi="Arial" w:cs="Arial"/>
          <w:color w:val="1F497D" w:themeColor="dark2"/>
          <w:lang w:val="de-DE"/>
        </w:rPr>
        <w:t>dass „</w:t>
      </w:r>
      <w:r w:rsidRPr="00D4467C">
        <w:rPr>
          <w:rFonts w:ascii="Arial" w:hAnsi="Arial" w:cs="Arial"/>
          <w:color w:val="1F497D" w:themeColor="dark2"/>
          <w:lang w:val="de-DE"/>
        </w:rPr>
        <w:t>die internationalen Märkte heute wesentlich anspruchsvoller sind und Umwel</w:t>
      </w:r>
      <w:r>
        <w:rPr>
          <w:rFonts w:ascii="Arial" w:hAnsi="Arial" w:cs="Arial"/>
          <w:color w:val="1F497D" w:themeColor="dark2"/>
          <w:lang w:val="de-DE"/>
        </w:rPr>
        <w:t>tfragen auch in diesem Bereich</w:t>
      </w:r>
      <w:r w:rsidRPr="00D4467C">
        <w:rPr>
          <w:rFonts w:ascii="Arial" w:hAnsi="Arial" w:cs="Arial"/>
          <w:color w:val="1F497D" w:themeColor="dark2"/>
          <w:lang w:val="de-DE"/>
        </w:rPr>
        <w:t xml:space="preserve"> behandelt</w:t>
      </w:r>
      <w:r w:rsidRPr="004F47D3">
        <w:rPr>
          <w:rFonts w:ascii="Arial" w:hAnsi="Arial" w:cs="Arial"/>
          <w:color w:val="1F497D" w:themeColor="dark2"/>
          <w:lang w:val="de-DE"/>
        </w:rPr>
        <w:t xml:space="preserve"> </w:t>
      </w:r>
      <w:r w:rsidRPr="00D4467C">
        <w:rPr>
          <w:rFonts w:ascii="Arial" w:hAnsi="Arial" w:cs="Arial"/>
          <w:color w:val="1F497D" w:themeColor="dark2"/>
          <w:lang w:val="de-DE"/>
        </w:rPr>
        <w:t xml:space="preserve">werden. </w:t>
      </w:r>
      <w:r w:rsidR="00922BDB" w:rsidRPr="00D4467C">
        <w:rPr>
          <w:rFonts w:ascii="Arial" w:hAnsi="Arial" w:cs="Arial"/>
          <w:color w:val="1F497D" w:themeColor="dark2"/>
          <w:lang w:val="de-DE"/>
        </w:rPr>
        <w:t>Eine Kontamination von landwirtschaftlichen Flächen ist auch ein Problem, welch</w:t>
      </w:r>
      <w:r w:rsidR="004F47D3">
        <w:rPr>
          <w:rFonts w:ascii="Arial" w:hAnsi="Arial" w:cs="Arial"/>
          <w:color w:val="1F497D" w:themeColor="dark2"/>
          <w:lang w:val="de-DE"/>
        </w:rPr>
        <w:t>es mit Qualität assoziiert wird.</w:t>
      </w:r>
      <w:r w:rsidR="00922BDB" w:rsidRPr="00D4467C">
        <w:rPr>
          <w:rFonts w:ascii="Arial" w:hAnsi="Arial" w:cs="Arial"/>
          <w:color w:val="1F497D" w:themeColor="dark2"/>
          <w:lang w:val="de-DE"/>
        </w:rPr>
        <w:t xml:space="preserve"> </w:t>
      </w:r>
      <w:r w:rsidR="004F47D3">
        <w:rPr>
          <w:rFonts w:ascii="Arial" w:hAnsi="Arial" w:cs="Arial"/>
          <w:color w:val="1F497D" w:themeColor="dark2"/>
          <w:lang w:val="de-DE"/>
        </w:rPr>
        <w:t>D</w:t>
      </w:r>
      <w:r w:rsidR="00922BDB" w:rsidRPr="00D4467C">
        <w:rPr>
          <w:rFonts w:ascii="Arial" w:hAnsi="Arial" w:cs="Arial"/>
          <w:color w:val="1F497D" w:themeColor="dark2"/>
          <w:lang w:val="de-DE"/>
        </w:rPr>
        <w:t>aher</w:t>
      </w:r>
      <w:r w:rsidR="004F47D3">
        <w:rPr>
          <w:rFonts w:ascii="Arial" w:hAnsi="Arial" w:cs="Arial"/>
          <w:color w:val="1F497D" w:themeColor="dark2"/>
          <w:lang w:val="de-DE"/>
        </w:rPr>
        <w:t xml:space="preserve"> führt Umweltverschmutzung ebenfalls</w:t>
      </w:r>
      <w:r w:rsidR="00922BDB" w:rsidRPr="00D4467C">
        <w:rPr>
          <w:rFonts w:ascii="Arial" w:hAnsi="Arial" w:cs="Arial"/>
          <w:color w:val="1F497D" w:themeColor="dark2"/>
          <w:lang w:val="de-DE"/>
        </w:rPr>
        <w:t xml:space="preserve"> </w:t>
      </w:r>
      <w:r w:rsidR="004F47D3">
        <w:rPr>
          <w:rFonts w:ascii="Arial" w:hAnsi="Arial" w:cs="Arial"/>
          <w:color w:val="1F497D" w:themeColor="dark2"/>
          <w:lang w:val="de-DE"/>
        </w:rPr>
        <w:t>zu</w:t>
      </w:r>
      <w:r w:rsidR="00922BDB" w:rsidRPr="00D4467C">
        <w:rPr>
          <w:rFonts w:ascii="Arial" w:hAnsi="Arial" w:cs="Arial"/>
          <w:color w:val="1F497D" w:themeColor="dark2"/>
          <w:lang w:val="de-DE"/>
        </w:rPr>
        <w:t xml:space="preserve"> Prod</w:t>
      </w:r>
      <w:r w:rsidR="004F47D3">
        <w:rPr>
          <w:rFonts w:ascii="Arial" w:hAnsi="Arial" w:cs="Arial"/>
          <w:color w:val="1F497D" w:themeColor="dark2"/>
          <w:lang w:val="de-DE"/>
        </w:rPr>
        <w:t xml:space="preserve">uktions- und Gesundheitsproblemen. </w:t>
      </w:r>
      <w:r w:rsidR="00922BDB" w:rsidRPr="00D4467C">
        <w:rPr>
          <w:rFonts w:ascii="Arial" w:hAnsi="Arial" w:cs="Arial"/>
          <w:color w:val="1F497D" w:themeColor="dark2"/>
          <w:lang w:val="de-DE"/>
        </w:rPr>
        <w:t xml:space="preserve">Unter diesem Gesichtspunkt möchte ich Ihnen vorschlagen, dass wir gemeinsam diese Herausforderung annehmen und die Präsentation der Ergebnisse dieser Studie </w:t>
      </w:r>
      <w:r w:rsidR="004F47D3">
        <w:rPr>
          <w:rFonts w:ascii="Arial" w:hAnsi="Arial" w:cs="Arial"/>
          <w:color w:val="1F497D" w:themeColor="dark2"/>
          <w:lang w:val="de-DE"/>
        </w:rPr>
        <w:t>ein guter erster Schritt ist</w:t>
      </w:r>
      <w:r w:rsidR="00922BDB" w:rsidRPr="00D4467C">
        <w:rPr>
          <w:rFonts w:ascii="Arial" w:hAnsi="Arial" w:cs="Arial"/>
          <w:color w:val="1F497D" w:themeColor="dark2"/>
          <w:lang w:val="de-DE"/>
        </w:rPr>
        <w:t>".</w:t>
      </w:r>
    </w:p>
    <w:p w:rsidR="00A1147D" w:rsidRPr="00D4467C" w:rsidRDefault="00A1147D" w:rsidP="00922BDB">
      <w:pPr>
        <w:rPr>
          <w:rFonts w:ascii="Arial" w:hAnsi="Arial" w:cs="Arial"/>
          <w:color w:val="1F497D" w:themeColor="dark2"/>
          <w:lang w:val="de-DE"/>
        </w:rPr>
      </w:pPr>
    </w:p>
    <w:p w:rsidR="00922BDB" w:rsidRPr="00D4467C" w:rsidRDefault="00A1147D" w:rsidP="00922BDB">
      <w:pPr>
        <w:rPr>
          <w:rFonts w:ascii="Arial" w:hAnsi="Arial" w:cs="Arial"/>
          <w:color w:val="1F497D" w:themeColor="dark2"/>
          <w:lang w:val="de-DE"/>
        </w:rPr>
      </w:pPr>
      <w:r>
        <w:rPr>
          <w:noProof/>
          <w:lang w:val="en-US" w:eastAsia="en-US"/>
        </w:rPr>
        <w:drawing>
          <wp:inline distT="0" distB="0" distL="0" distR="0">
            <wp:extent cx="5972810" cy="4479608"/>
            <wp:effectExtent l="0" t="0" r="8890" b="0"/>
            <wp:docPr id="2" name="Grafik 2" descr="C:\Users\hoese\AppData\Local\Microsoft\Windows\Temporary Internet Files\Content.Word\IMG_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ese\AppData\Local\Microsoft\Windows\Temporary Internet Files\Content.Word\IMG_90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810" cy="4479608"/>
                    </a:xfrm>
                    <a:prstGeom prst="rect">
                      <a:avLst/>
                    </a:prstGeom>
                    <a:noFill/>
                    <a:ln>
                      <a:noFill/>
                    </a:ln>
                  </pic:spPr>
                </pic:pic>
              </a:graphicData>
            </a:graphic>
          </wp:inline>
        </w:drawing>
      </w:r>
    </w:p>
    <w:p w:rsidR="00A1147D" w:rsidRDefault="00A1147D" w:rsidP="00922BDB">
      <w:pPr>
        <w:rPr>
          <w:rFonts w:ascii="Arial" w:hAnsi="Arial" w:cs="Arial"/>
          <w:b/>
          <w:color w:val="1F497D" w:themeColor="dark2"/>
          <w:lang w:val="de-DE"/>
        </w:rPr>
      </w:pPr>
    </w:p>
    <w:p w:rsidR="00922BDB" w:rsidRPr="004F47D3" w:rsidRDefault="00922BDB" w:rsidP="00922BDB">
      <w:pPr>
        <w:rPr>
          <w:rFonts w:ascii="Arial" w:hAnsi="Arial" w:cs="Arial"/>
          <w:b/>
          <w:color w:val="1F497D" w:themeColor="dark2"/>
          <w:lang w:val="de-DE"/>
        </w:rPr>
      </w:pPr>
      <w:r w:rsidRPr="004F47D3">
        <w:rPr>
          <w:rFonts w:ascii="Arial" w:hAnsi="Arial" w:cs="Arial"/>
          <w:b/>
          <w:color w:val="1F497D" w:themeColor="dark2"/>
          <w:lang w:val="de-DE"/>
        </w:rPr>
        <w:t>Ergebnisse des Projekts</w:t>
      </w:r>
    </w:p>
    <w:p w:rsidR="00922BDB" w:rsidRPr="00D4467C" w:rsidRDefault="00922BDB" w:rsidP="00922BDB">
      <w:pPr>
        <w:rPr>
          <w:rFonts w:ascii="Arial" w:hAnsi="Arial" w:cs="Arial"/>
          <w:color w:val="1F497D" w:themeColor="dark2"/>
          <w:lang w:val="de-DE"/>
        </w:rPr>
      </w:pPr>
    </w:p>
    <w:p w:rsidR="00F668E9" w:rsidRPr="006B0991" w:rsidRDefault="00F668E9" w:rsidP="00F668E9">
      <w:pPr>
        <w:rPr>
          <w:rFonts w:ascii="Arial" w:hAnsi="Arial" w:cs="Arial"/>
          <w:color w:val="1F497D" w:themeColor="dark2"/>
          <w:lang w:val="de-DE"/>
        </w:rPr>
      </w:pPr>
      <w:r>
        <w:rPr>
          <w:rFonts w:ascii="Arial" w:hAnsi="Arial" w:cs="Arial"/>
          <w:color w:val="1F497D" w:themeColor="dark2"/>
          <w:lang w:val="de-DE"/>
        </w:rPr>
        <w:t>Das Projekt von 6</w:t>
      </w:r>
      <w:r w:rsidR="006B0991">
        <w:rPr>
          <w:rFonts w:ascii="Arial" w:hAnsi="Arial" w:cs="Arial"/>
          <w:color w:val="1F497D" w:themeColor="dark2"/>
          <w:lang w:val="de-DE"/>
        </w:rPr>
        <w:t xml:space="preserve"> monatiger Dauer umfasste drei Ph</w:t>
      </w:r>
      <w:r>
        <w:rPr>
          <w:rFonts w:ascii="Arial" w:hAnsi="Arial" w:cs="Arial"/>
          <w:color w:val="1F497D" w:themeColor="dark2"/>
          <w:lang w:val="de-DE"/>
        </w:rPr>
        <w:t xml:space="preserve">asen: </w:t>
      </w:r>
      <w:r w:rsidRPr="006B0991">
        <w:rPr>
          <w:rFonts w:ascii="Arial" w:hAnsi="Arial" w:cs="Arial"/>
          <w:color w:val="1F497D" w:themeColor="dark2"/>
          <w:lang w:val="de-DE"/>
        </w:rPr>
        <w:t>Schulungen der Landwirte</w:t>
      </w:r>
      <w:r>
        <w:rPr>
          <w:rFonts w:ascii="Arial" w:hAnsi="Arial" w:cs="Arial"/>
          <w:color w:val="1F497D" w:themeColor="dark2"/>
          <w:lang w:val="de-DE"/>
        </w:rPr>
        <w:t xml:space="preserve"> in GAP, </w:t>
      </w:r>
      <w:r w:rsidRPr="006B0991">
        <w:rPr>
          <w:rFonts w:ascii="Arial" w:hAnsi="Arial" w:cs="Arial"/>
          <w:color w:val="1F497D" w:themeColor="dark2"/>
          <w:lang w:val="de-DE"/>
        </w:rPr>
        <w:t xml:space="preserve">Erarbeitung von Systemalternativen und ihre Betrachtung unter wirtschaftlichen, umwelttechnischen und </w:t>
      </w:r>
      <w:r w:rsidRPr="00F668E9">
        <w:rPr>
          <w:rFonts w:ascii="Arial" w:hAnsi="Arial" w:cs="Arial"/>
          <w:color w:val="1F497D" w:themeColor="dark2"/>
          <w:lang w:val="de-DE"/>
        </w:rPr>
        <w:t>sozialwirtschaftlichen</w:t>
      </w:r>
      <w:r>
        <w:rPr>
          <w:rFonts w:ascii="Arial" w:hAnsi="Arial" w:cs="Arial"/>
          <w:color w:val="1F497D" w:themeColor="dark2"/>
          <w:lang w:val="de-DE"/>
        </w:rPr>
        <w:t xml:space="preserve"> Aspekten sowie ein</w:t>
      </w:r>
      <w:r w:rsidR="006B0991">
        <w:rPr>
          <w:rFonts w:ascii="Arial" w:hAnsi="Arial" w:cs="Arial"/>
          <w:color w:val="1F497D" w:themeColor="dark2"/>
          <w:lang w:val="de-DE"/>
        </w:rPr>
        <w:t xml:space="preserve"> Pilotprojekt mit Sammlung und</w:t>
      </w:r>
      <w:r w:rsidRPr="006B0991">
        <w:rPr>
          <w:rFonts w:ascii="Arial" w:hAnsi="Arial" w:cs="Arial"/>
          <w:color w:val="1F497D" w:themeColor="dark2"/>
          <w:lang w:val="de-DE"/>
        </w:rPr>
        <w:t xml:space="preserve"> Verwertung von Kunststoffen. </w:t>
      </w:r>
    </w:p>
    <w:p w:rsidR="00F668E9" w:rsidRDefault="00F668E9" w:rsidP="00922BDB">
      <w:pPr>
        <w:rPr>
          <w:rFonts w:ascii="Arial" w:hAnsi="Arial" w:cs="Arial"/>
          <w:color w:val="1F497D" w:themeColor="dark2"/>
          <w:lang w:val="de-DE"/>
        </w:rPr>
      </w:pPr>
    </w:p>
    <w:p w:rsidR="00B1745D" w:rsidRDefault="00922BDB" w:rsidP="00922BDB">
      <w:pPr>
        <w:rPr>
          <w:rFonts w:ascii="Arial" w:hAnsi="Arial" w:cs="Arial"/>
          <w:color w:val="1F497D" w:themeColor="dark2"/>
          <w:lang w:val="de-DE"/>
        </w:rPr>
      </w:pPr>
      <w:r w:rsidRPr="00D4467C">
        <w:rPr>
          <w:rFonts w:ascii="Arial" w:hAnsi="Arial" w:cs="Arial"/>
          <w:color w:val="1F497D" w:themeColor="dark2"/>
          <w:lang w:val="de-DE"/>
        </w:rPr>
        <w:t xml:space="preserve">Während der Veranstaltung wurden die Ergebnisse der </w:t>
      </w:r>
      <w:r w:rsidR="00F668E9">
        <w:rPr>
          <w:rFonts w:ascii="Arial" w:hAnsi="Arial" w:cs="Arial"/>
          <w:color w:val="1F497D" w:themeColor="dark2"/>
          <w:lang w:val="de-DE"/>
        </w:rPr>
        <w:t xml:space="preserve">drei </w:t>
      </w:r>
      <w:r w:rsidR="006B0991">
        <w:rPr>
          <w:rFonts w:ascii="Arial" w:hAnsi="Arial" w:cs="Arial"/>
          <w:color w:val="1F497D" w:themeColor="dark2"/>
          <w:lang w:val="de-DE"/>
        </w:rPr>
        <w:t>Ph</w:t>
      </w:r>
      <w:r w:rsidR="00F668E9">
        <w:rPr>
          <w:rFonts w:ascii="Arial" w:hAnsi="Arial" w:cs="Arial"/>
          <w:color w:val="1F497D" w:themeColor="dark2"/>
          <w:lang w:val="de-DE"/>
        </w:rPr>
        <w:t>asen durch die Ber</w:t>
      </w:r>
      <w:r w:rsidR="00B1745D">
        <w:rPr>
          <w:rFonts w:ascii="Arial" w:hAnsi="Arial" w:cs="Arial"/>
          <w:color w:val="1F497D" w:themeColor="dark2"/>
          <w:lang w:val="de-DE"/>
        </w:rPr>
        <w:t>a</w:t>
      </w:r>
      <w:r w:rsidR="00F668E9">
        <w:rPr>
          <w:rFonts w:ascii="Arial" w:hAnsi="Arial" w:cs="Arial"/>
          <w:color w:val="1F497D" w:themeColor="dark2"/>
          <w:lang w:val="de-DE"/>
        </w:rPr>
        <w:t xml:space="preserve">tungsfirmen </w:t>
      </w:r>
      <w:r w:rsidR="00B1745D">
        <w:rPr>
          <w:rFonts w:ascii="Arial" w:hAnsi="Arial" w:cs="Arial"/>
          <w:color w:val="1F497D" w:themeColor="dark2"/>
          <w:lang w:val="de-DE"/>
        </w:rPr>
        <w:t xml:space="preserve">RIGK Chile und WSP Chile </w:t>
      </w:r>
      <w:r w:rsidR="00F668E9">
        <w:rPr>
          <w:rFonts w:ascii="Arial" w:hAnsi="Arial" w:cs="Arial"/>
          <w:color w:val="1F497D" w:themeColor="dark2"/>
          <w:lang w:val="de-DE"/>
        </w:rPr>
        <w:t xml:space="preserve">vorgestellt. </w:t>
      </w:r>
    </w:p>
    <w:p w:rsidR="00B1745D" w:rsidRDefault="00B1745D" w:rsidP="00922BDB">
      <w:pPr>
        <w:rPr>
          <w:rFonts w:ascii="Arial" w:hAnsi="Arial" w:cs="Arial"/>
          <w:color w:val="1F497D" w:themeColor="dark2"/>
          <w:lang w:val="de-DE"/>
        </w:rPr>
      </w:pPr>
    </w:p>
    <w:p w:rsidR="00B1745D" w:rsidRDefault="00B1745D" w:rsidP="00922BDB">
      <w:pPr>
        <w:rPr>
          <w:rFonts w:ascii="Arial" w:hAnsi="Arial" w:cs="Arial"/>
          <w:color w:val="1F497D" w:themeColor="dark2"/>
          <w:lang w:val="de-DE"/>
        </w:rPr>
      </w:pPr>
      <w:r>
        <w:rPr>
          <w:rFonts w:ascii="Arial" w:hAnsi="Arial" w:cs="Arial"/>
          <w:color w:val="1F497D" w:themeColor="dark2"/>
          <w:lang w:val="de-DE"/>
        </w:rPr>
        <w:lastRenderedPageBreak/>
        <w:t xml:space="preserve">Das Ergebnis der Machbarkeitsstudie fiel zugunsten von mobilen Sammlungen ähnlich der von RIGK GmbH in Deutschland durchgeführten </w:t>
      </w:r>
      <w:r w:rsidR="006B0991">
        <w:rPr>
          <w:rFonts w:ascii="Arial" w:hAnsi="Arial" w:cs="Arial"/>
          <w:color w:val="1F497D" w:themeColor="dark2"/>
          <w:lang w:val="de-DE"/>
        </w:rPr>
        <w:t>Pflanzenschutzmittelkanister Rücknahme (PAMIRA www.pamira.de)</w:t>
      </w:r>
      <w:r>
        <w:rPr>
          <w:rFonts w:ascii="Arial" w:hAnsi="Arial" w:cs="Arial"/>
          <w:color w:val="1F497D" w:themeColor="dark2"/>
          <w:lang w:val="de-DE"/>
        </w:rPr>
        <w:t xml:space="preserve"> </w:t>
      </w:r>
      <w:r w:rsidR="006B0991">
        <w:rPr>
          <w:rFonts w:ascii="Arial" w:hAnsi="Arial" w:cs="Arial"/>
          <w:color w:val="1F497D" w:themeColor="dark2"/>
          <w:lang w:val="de-DE"/>
        </w:rPr>
        <w:t>und Agrarfolien Sammlung</w:t>
      </w:r>
      <w:r>
        <w:rPr>
          <w:rFonts w:ascii="Arial" w:hAnsi="Arial" w:cs="Arial"/>
          <w:color w:val="1F497D" w:themeColor="dark2"/>
          <w:lang w:val="de-DE"/>
        </w:rPr>
        <w:t xml:space="preserve"> </w:t>
      </w:r>
      <w:r w:rsidR="006B0991">
        <w:rPr>
          <w:rFonts w:ascii="Arial" w:hAnsi="Arial" w:cs="Arial"/>
          <w:color w:val="1F497D" w:themeColor="dark2"/>
          <w:lang w:val="de-DE"/>
        </w:rPr>
        <w:t>(</w:t>
      </w:r>
      <w:r>
        <w:rPr>
          <w:rFonts w:ascii="Arial" w:hAnsi="Arial" w:cs="Arial"/>
          <w:color w:val="1F497D" w:themeColor="dark2"/>
          <w:lang w:val="de-DE"/>
        </w:rPr>
        <w:t>E</w:t>
      </w:r>
      <w:r w:rsidR="006B0991">
        <w:rPr>
          <w:rFonts w:ascii="Arial" w:hAnsi="Arial" w:cs="Arial"/>
          <w:color w:val="1F497D" w:themeColor="dark2"/>
          <w:lang w:val="de-DE"/>
        </w:rPr>
        <w:t xml:space="preserve">RDE </w:t>
      </w:r>
      <w:hyperlink r:id="rId7" w:history="1">
        <w:r w:rsidR="006B0991" w:rsidRPr="00EA01B1">
          <w:rPr>
            <w:rStyle w:val="Hyperlink"/>
            <w:rFonts w:ascii="Arial" w:hAnsi="Arial" w:cs="Arial"/>
            <w:lang w:val="de-DE"/>
          </w:rPr>
          <w:t>www.erde-recycling.de</w:t>
        </w:r>
      </w:hyperlink>
      <w:r w:rsidR="006B0991">
        <w:rPr>
          <w:rFonts w:ascii="Arial" w:hAnsi="Arial" w:cs="Arial"/>
          <w:color w:val="1F497D" w:themeColor="dark2"/>
          <w:lang w:val="de-DE"/>
        </w:rPr>
        <w:t>) aus</w:t>
      </w:r>
      <w:r>
        <w:rPr>
          <w:rFonts w:ascii="Arial" w:hAnsi="Arial" w:cs="Arial"/>
          <w:color w:val="1F497D" w:themeColor="dark2"/>
          <w:lang w:val="de-DE"/>
        </w:rPr>
        <w:t>.</w:t>
      </w:r>
      <w:r w:rsidR="0040146B">
        <w:rPr>
          <w:rFonts w:ascii="Arial" w:hAnsi="Arial" w:cs="Arial"/>
          <w:color w:val="1F497D" w:themeColor="dark2"/>
          <w:lang w:val="de-DE"/>
        </w:rPr>
        <w:t xml:space="preserve"> Durch eine bisher fehlende Finanzierung von Seiten der Produzenten, müsste das Projekt weiterhin durch öffentliche Mittel unterstützt werden.</w:t>
      </w:r>
      <w:r>
        <w:rPr>
          <w:rFonts w:ascii="Arial" w:hAnsi="Arial" w:cs="Arial"/>
          <w:color w:val="1F497D" w:themeColor="dark2"/>
          <w:lang w:val="de-DE"/>
        </w:rPr>
        <w:t xml:space="preserve"> Die Alternative einer </w:t>
      </w:r>
      <w:r w:rsidR="0040146B">
        <w:rPr>
          <w:rFonts w:ascii="Arial" w:hAnsi="Arial" w:cs="Arial"/>
          <w:color w:val="1F497D" w:themeColor="dark2"/>
          <w:lang w:val="de-DE"/>
        </w:rPr>
        <w:t xml:space="preserve">fest </w:t>
      </w:r>
      <w:r w:rsidR="006B0991">
        <w:rPr>
          <w:rFonts w:ascii="Arial" w:hAnsi="Arial" w:cs="Arial"/>
          <w:color w:val="1F497D" w:themeColor="dark2"/>
          <w:lang w:val="de-DE"/>
        </w:rPr>
        <w:t>installierten Sammel</w:t>
      </w:r>
      <w:r>
        <w:rPr>
          <w:rFonts w:ascii="Arial" w:hAnsi="Arial" w:cs="Arial"/>
          <w:color w:val="1F497D" w:themeColor="dark2"/>
          <w:lang w:val="de-DE"/>
        </w:rPr>
        <w:t xml:space="preserve">stelle </w:t>
      </w:r>
      <w:r w:rsidR="0040146B">
        <w:rPr>
          <w:rFonts w:ascii="Arial" w:hAnsi="Arial" w:cs="Arial"/>
          <w:color w:val="1F497D" w:themeColor="dark2"/>
          <w:lang w:val="de-DE"/>
        </w:rPr>
        <w:t xml:space="preserve">in der Region </w:t>
      </w:r>
      <w:r>
        <w:rPr>
          <w:rFonts w:ascii="Arial" w:hAnsi="Arial" w:cs="Arial"/>
          <w:color w:val="1F497D" w:themeColor="dark2"/>
          <w:lang w:val="de-DE"/>
        </w:rPr>
        <w:t>mit dauerhafter Annahme von Kunststoffen aus dem A</w:t>
      </w:r>
      <w:r w:rsidR="0040146B">
        <w:rPr>
          <w:rFonts w:ascii="Arial" w:hAnsi="Arial" w:cs="Arial"/>
          <w:color w:val="1F497D" w:themeColor="dark2"/>
          <w:lang w:val="de-DE"/>
        </w:rPr>
        <w:t>grarbereich sehen die Berater</w:t>
      </w:r>
      <w:r>
        <w:rPr>
          <w:rFonts w:ascii="Arial" w:hAnsi="Arial" w:cs="Arial"/>
          <w:color w:val="1F497D" w:themeColor="dark2"/>
          <w:lang w:val="de-DE"/>
        </w:rPr>
        <w:t xml:space="preserve">, besonders aufgrund </w:t>
      </w:r>
      <w:r w:rsidR="0040146B">
        <w:rPr>
          <w:rFonts w:ascii="Arial" w:hAnsi="Arial" w:cs="Arial"/>
          <w:color w:val="1F497D" w:themeColor="dark2"/>
          <w:lang w:val="de-DE"/>
        </w:rPr>
        <w:t>des</w:t>
      </w:r>
      <w:r w:rsidR="006B0991">
        <w:rPr>
          <w:rFonts w:ascii="Arial" w:hAnsi="Arial" w:cs="Arial"/>
          <w:color w:val="1F497D" w:themeColor="dark2"/>
          <w:lang w:val="de-DE"/>
        </w:rPr>
        <w:t xml:space="preserve"> </w:t>
      </w:r>
      <w:r>
        <w:rPr>
          <w:rFonts w:ascii="Arial" w:hAnsi="Arial" w:cs="Arial"/>
          <w:color w:val="1F497D" w:themeColor="dark2"/>
          <w:lang w:val="de-DE"/>
        </w:rPr>
        <w:t>temporär anfallenden Materials</w:t>
      </w:r>
      <w:r w:rsidR="0040146B">
        <w:rPr>
          <w:rFonts w:ascii="Arial" w:hAnsi="Arial" w:cs="Arial"/>
          <w:color w:val="1F497D" w:themeColor="dark2"/>
          <w:lang w:val="de-DE"/>
        </w:rPr>
        <w:t>, als</w:t>
      </w:r>
      <w:r>
        <w:rPr>
          <w:rFonts w:ascii="Arial" w:hAnsi="Arial" w:cs="Arial"/>
          <w:color w:val="1F497D" w:themeColor="dark2"/>
          <w:lang w:val="de-DE"/>
        </w:rPr>
        <w:t xml:space="preserve"> nicht wirtschaftlich. </w:t>
      </w:r>
    </w:p>
    <w:p w:rsidR="0040146B" w:rsidRDefault="0040146B" w:rsidP="00922BDB">
      <w:pPr>
        <w:rPr>
          <w:rFonts w:ascii="Arial" w:hAnsi="Arial" w:cs="Arial"/>
          <w:color w:val="1F497D" w:themeColor="dark2"/>
          <w:lang w:val="de-DE"/>
        </w:rPr>
      </w:pPr>
    </w:p>
    <w:p w:rsidR="0040146B" w:rsidRDefault="0040146B" w:rsidP="0040146B">
      <w:pPr>
        <w:rPr>
          <w:rFonts w:ascii="Arial" w:hAnsi="Arial" w:cs="Arial"/>
          <w:color w:val="1F497D" w:themeColor="dark2"/>
          <w:lang w:val="de-DE"/>
        </w:rPr>
      </w:pPr>
      <w:r w:rsidRPr="00D4467C">
        <w:rPr>
          <w:rFonts w:ascii="Arial" w:hAnsi="Arial" w:cs="Arial"/>
          <w:color w:val="1F497D" w:themeColor="dark2"/>
          <w:lang w:val="de-DE"/>
        </w:rPr>
        <w:t xml:space="preserve">Darüber hinaus ermöglichte das Projekt die Schulung von 549 Landwirten zum Thema </w:t>
      </w:r>
      <w:r w:rsidRPr="00C010B2">
        <w:rPr>
          <w:rFonts w:ascii="Arial" w:hAnsi="Arial" w:cs="Arial"/>
          <w:i/>
          <w:color w:val="1F497D" w:themeColor="dark2"/>
          <w:lang w:val="de-DE"/>
        </w:rPr>
        <w:t>Management von Kunststoffabfällen</w:t>
      </w:r>
      <w:r w:rsidRPr="00D4467C">
        <w:rPr>
          <w:rFonts w:ascii="Arial" w:hAnsi="Arial" w:cs="Arial"/>
          <w:color w:val="1F497D" w:themeColor="dark2"/>
          <w:lang w:val="de-DE"/>
        </w:rPr>
        <w:t xml:space="preserve"> in insgesam</w:t>
      </w:r>
      <w:r>
        <w:rPr>
          <w:rFonts w:ascii="Arial" w:hAnsi="Arial" w:cs="Arial"/>
          <w:color w:val="1F497D" w:themeColor="dark2"/>
          <w:lang w:val="de-DE"/>
        </w:rPr>
        <w:t>t 20 durchgeführten Workshops. D</w:t>
      </w:r>
      <w:r w:rsidRPr="00D4467C">
        <w:rPr>
          <w:rFonts w:ascii="Arial" w:hAnsi="Arial" w:cs="Arial"/>
          <w:color w:val="1F497D" w:themeColor="dark2"/>
          <w:lang w:val="de-DE"/>
        </w:rPr>
        <w:t>ie</w:t>
      </w:r>
      <w:r>
        <w:rPr>
          <w:rFonts w:ascii="Arial" w:hAnsi="Arial" w:cs="Arial"/>
          <w:color w:val="1F497D" w:themeColor="dark2"/>
          <w:lang w:val="de-DE"/>
        </w:rPr>
        <w:t xml:space="preserve"> Teilnehmer</w:t>
      </w:r>
      <w:r w:rsidRPr="00D4467C">
        <w:rPr>
          <w:rFonts w:ascii="Arial" w:hAnsi="Arial" w:cs="Arial"/>
          <w:color w:val="1F497D" w:themeColor="dark2"/>
          <w:lang w:val="de-DE"/>
        </w:rPr>
        <w:t xml:space="preserve"> erhielten Informatio</w:t>
      </w:r>
      <w:r w:rsidR="006B0991">
        <w:rPr>
          <w:rFonts w:ascii="Arial" w:hAnsi="Arial" w:cs="Arial"/>
          <w:color w:val="1F497D" w:themeColor="dark2"/>
          <w:lang w:val="de-DE"/>
        </w:rPr>
        <w:t>nsmaterial und Sammelsäcke</w:t>
      </w:r>
      <w:r w:rsidRPr="00D4467C">
        <w:rPr>
          <w:rFonts w:ascii="Arial" w:hAnsi="Arial" w:cs="Arial"/>
          <w:color w:val="1F497D" w:themeColor="dark2"/>
          <w:lang w:val="de-DE"/>
        </w:rPr>
        <w:t xml:space="preserve">, um an der </w:t>
      </w:r>
      <w:r>
        <w:rPr>
          <w:rFonts w:ascii="Arial" w:hAnsi="Arial" w:cs="Arial"/>
          <w:color w:val="1F497D" w:themeColor="dark2"/>
          <w:lang w:val="de-DE"/>
        </w:rPr>
        <w:t xml:space="preserve">darauffolgenden </w:t>
      </w:r>
      <w:r w:rsidRPr="00D4467C">
        <w:rPr>
          <w:rFonts w:ascii="Arial" w:hAnsi="Arial" w:cs="Arial"/>
          <w:color w:val="1F497D" w:themeColor="dark2"/>
          <w:lang w:val="de-DE"/>
        </w:rPr>
        <w:t>S</w:t>
      </w:r>
      <w:r>
        <w:rPr>
          <w:rFonts w:ascii="Arial" w:hAnsi="Arial" w:cs="Arial"/>
          <w:color w:val="1F497D" w:themeColor="dark2"/>
          <w:lang w:val="de-DE"/>
        </w:rPr>
        <w:t>ammel</w:t>
      </w:r>
      <w:r w:rsidRPr="00D4467C">
        <w:rPr>
          <w:rFonts w:ascii="Arial" w:hAnsi="Arial" w:cs="Arial"/>
          <w:color w:val="1F497D" w:themeColor="dark2"/>
          <w:lang w:val="de-DE"/>
        </w:rPr>
        <w:t>kampagne für landwirtschaftliche Kunststoffe teilzunehmen.</w:t>
      </w:r>
    </w:p>
    <w:p w:rsidR="006B0991" w:rsidRDefault="006B0991" w:rsidP="0040146B">
      <w:pPr>
        <w:rPr>
          <w:rFonts w:ascii="Arial" w:hAnsi="Arial" w:cs="Arial"/>
          <w:color w:val="1F497D" w:themeColor="dark2"/>
          <w:lang w:val="de-DE"/>
        </w:rPr>
      </w:pPr>
    </w:p>
    <w:p w:rsidR="00C010B2" w:rsidRPr="00D4467C" w:rsidRDefault="00A1147D" w:rsidP="00922BDB">
      <w:pPr>
        <w:rPr>
          <w:rFonts w:ascii="Arial" w:hAnsi="Arial" w:cs="Arial"/>
          <w:color w:val="1F497D" w:themeColor="dark2"/>
          <w:lang w:val="de-DE"/>
        </w:rPr>
      </w:pPr>
      <w:r>
        <w:rPr>
          <w:noProof/>
          <w:lang w:val="en-US" w:eastAsia="en-US"/>
        </w:rPr>
        <w:drawing>
          <wp:inline distT="0" distB="0" distL="0" distR="0" wp14:anchorId="720A02CC" wp14:editId="051A420D">
            <wp:extent cx="5972810" cy="4479290"/>
            <wp:effectExtent l="0" t="0" r="8890" b="0"/>
            <wp:docPr id="1" name="Grafik 1" descr="C:\Users\hoese\AppData\Local\Microsoft\Windows\Temporary Internet Files\Content.Word\IMG_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ese\AppData\Local\Microsoft\Windows\Temporary Internet Files\Content.Word\IMG_90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810" cy="4479290"/>
                    </a:xfrm>
                    <a:prstGeom prst="rect">
                      <a:avLst/>
                    </a:prstGeom>
                    <a:noFill/>
                    <a:ln>
                      <a:noFill/>
                    </a:ln>
                  </pic:spPr>
                </pic:pic>
              </a:graphicData>
            </a:graphic>
          </wp:inline>
        </w:drawing>
      </w:r>
    </w:p>
    <w:p w:rsidR="006B0991" w:rsidRDefault="006B0991" w:rsidP="00C010B2">
      <w:pPr>
        <w:rPr>
          <w:rFonts w:ascii="Arial" w:hAnsi="Arial" w:cs="Arial"/>
          <w:b/>
          <w:color w:val="1F497D" w:themeColor="dark2"/>
          <w:lang w:val="de-DE"/>
        </w:rPr>
      </w:pPr>
    </w:p>
    <w:p w:rsidR="00C010B2" w:rsidRPr="00C010B2" w:rsidRDefault="00C010B2" w:rsidP="00C010B2">
      <w:pPr>
        <w:rPr>
          <w:rFonts w:ascii="Arial" w:hAnsi="Arial" w:cs="Arial"/>
          <w:b/>
          <w:color w:val="1F497D" w:themeColor="dark2"/>
          <w:lang w:val="de-DE"/>
        </w:rPr>
      </w:pPr>
      <w:r w:rsidRPr="00C010B2">
        <w:rPr>
          <w:rFonts w:ascii="Arial" w:hAnsi="Arial" w:cs="Arial"/>
          <w:b/>
          <w:color w:val="1F497D" w:themeColor="dark2"/>
          <w:lang w:val="de-DE"/>
        </w:rPr>
        <w:t>Umfrage</w:t>
      </w:r>
      <w:r w:rsidR="00D1731E" w:rsidRPr="00D1731E">
        <w:rPr>
          <w:rFonts w:ascii="Arial" w:hAnsi="Arial" w:cs="Arial"/>
          <w:b/>
          <w:color w:val="1F497D" w:themeColor="dark2"/>
          <w:lang w:val="de-DE"/>
        </w:rPr>
        <w:t xml:space="preserve"> </w:t>
      </w:r>
      <w:r w:rsidR="00D1731E" w:rsidRPr="00C010B2">
        <w:rPr>
          <w:rFonts w:ascii="Arial" w:hAnsi="Arial" w:cs="Arial"/>
          <w:b/>
          <w:color w:val="1F497D" w:themeColor="dark2"/>
          <w:lang w:val="de-DE"/>
        </w:rPr>
        <w:t>und</w:t>
      </w:r>
      <w:r w:rsidR="00D1731E" w:rsidRPr="00D1731E">
        <w:rPr>
          <w:rFonts w:ascii="Arial" w:hAnsi="Arial" w:cs="Arial"/>
          <w:b/>
          <w:color w:val="1F497D" w:themeColor="dark2"/>
          <w:lang w:val="de-DE"/>
        </w:rPr>
        <w:t xml:space="preserve"> </w:t>
      </w:r>
      <w:r w:rsidR="00D1731E">
        <w:rPr>
          <w:rFonts w:ascii="Arial" w:hAnsi="Arial" w:cs="Arial"/>
          <w:b/>
          <w:color w:val="1F497D" w:themeColor="dark2"/>
          <w:lang w:val="de-DE"/>
        </w:rPr>
        <w:t>Ausblick</w:t>
      </w:r>
    </w:p>
    <w:p w:rsidR="00922BDB" w:rsidRPr="00D4467C" w:rsidRDefault="00922BDB" w:rsidP="00922BDB">
      <w:pPr>
        <w:rPr>
          <w:rFonts w:ascii="Arial" w:hAnsi="Arial" w:cs="Arial"/>
          <w:color w:val="1F497D" w:themeColor="dark2"/>
          <w:lang w:val="de-DE"/>
        </w:rPr>
      </w:pPr>
    </w:p>
    <w:p w:rsidR="00922BDB" w:rsidRPr="00D4467C" w:rsidRDefault="001B0078" w:rsidP="00922BDB">
      <w:pPr>
        <w:rPr>
          <w:rFonts w:ascii="Arial" w:hAnsi="Arial" w:cs="Arial"/>
          <w:color w:val="1F497D" w:themeColor="dark2"/>
          <w:lang w:val="de-DE"/>
        </w:rPr>
      </w:pPr>
      <w:r>
        <w:rPr>
          <w:rFonts w:ascii="Arial" w:hAnsi="Arial" w:cs="Arial"/>
          <w:color w:val="1F497D" w:themeColor="dark2"/>
          <w:lang w:val="de-DE"/>
        </w:rPr>
        <w:t>Zusätzlich</w:t>
      </w:r>
      <w:r w:rsidR="00922BDB" w:rsidRPr="00D4467C">
        <w:rPr>
          <w:rFonts w:ascii="Arial" w:hAnsi="Arial" w:cs="Arial"/>
          <w:color w:val="1F497D" w:themeColor="dark2"/>
          <w:lang w:val="de-DE"/>
        </w:rPr>
        <w:t xml:space="preserve"> wurde</w:t>
      </w:r>
      <w:r>
        <w:rPr>
          <w:rFonts w:ascii="Arial" w:hAnsi="Arial" w:cs="Arial"/>
          <w:color w:val="1F497D" w:themeColor="dark2"/>
          <w:lang w:val="de-DE"/>
        </w:rPr>
        <w:t xml:space="preserve"> im Rahmen der Initiative</w:t>
      </w:r>
      <w:r w:rsidR="00922BDB" w:rsidRPr="00D4467C">
        <w:rPr>
          <w:rFonts w:ascii="Arial" w:hAnsi="Arial" w:cs="Arial"/>
          <w:color w:val="1F497D" w:themeColor="dark2"/>
          <w:lang w:val="de-DE"/>
        </w:rPr>
        <w:t xml:space="preserve"> eine Umfrage unter den</w:t>
      </w:r>
      <w:r>
        <w:rPr>
          <w:rFonts w:ascii="Arial" w:hAnsi="Arial" w:cs="Arial"/>
          <w:color w:val="1F497D" w:themeColor="dark2"/>
          <w:lang w:val="de-DE"/>
        </w:rPr>
        <w:t xml:space="preserve"> teilnehmenden</w:t>
      </w:r>
      <w:r w:rsidR="00922BDB" w:rsidRPr="00D4467C">
        <w:rPr>
          <w:rFonts w:ascii="Arial" w:hAnsi="Arial" w:cs="Arial"/>
          <w:color w:val="1F497D" w:themeColor="dark2"/>
          <w:lang w:val="de-DE"/>
        </w:rPr>
        <w:t xml:space="preserve"> Landwirten durchgeführt</w:t>
      </w:r>
      <w:r>
        <w:rPr>
          <w:rFonts w:ascii="Arial" w:hAnsi="Arial" w:cs="Arial"/>
          <w:color w:val="1F497D" w:themeColor="dark2"/>
          <w:lang w:val="de-DE"/>
        </w:rPr>
        <w:t>. D</w:t>
      </w:r>
      <w:r w:rsidR="00922BDB" w:rsidRPr="00D4467C">
        <w:rPr>
          <w:rFonts w:ascii="Arial" w:hAnsi="Arial" w:cs="Arial"/>
          <w:color w:val="1F497D" w:themeColor="dark2"/>
          <w:lang w:val="de-DE"/>
        </w:rPr>
        <w:t xml:space="preserve">ie Ergebnisse zeigten, dass </w:t>
      </w:r>
      <w:r w:rsidR="0040146B">
        <w:rPr>
          <w:rFonts w:ascii="Arial" w:hAnsi="Arial" w:cs="Arial"/>
          <w:color w:val="1F497D" w:themeColor="dark2"/>
          <w:lang w:val="de-DE"/>
        </w:rPr>
        <w:t xml:space="preserve">bisher </w:t>
      </w:r>
      <w:r w:rsidR="00922BDB" w:rsidRPr="00D4467C">
        <w:rPr>
          <w:rFonts w:ascii="Arial" w:hAnsi="Arial" w:cs="Arial"/>
          <w:color w:val="1F497D" w:themeColor="dark2"/>
          <w:lang w:val="de-DE"/>
        </w:rPr>
        <w:t>49% der Landwirte ihre Kunststoffabfälle verbrennen</w:t>
      </w:r>
      <w:r w:rsidR="0040146B">
        <w:rPr>
          <w:rFonts w:ascii="Arial" w:hAnsi="Arial" w:cs="Arial"/>
          <w:color w:val="1F497D" w:themeColor="dark2"/>
          <w:lang w:val="de-DE"/>
        </w:rPr>
        <w:t xml:space="preserve"> und weitere 6% die Kunstoffe vergraben. Nur 10% der Kunstoffe werden </w:t>
      </w:r>
      <w:r>
        <w:rPr>
          <w:rFonts w:ascii="Arial" w:hAnsi="Arial" w:cs="Arial"/>
          <w:color w:val="1F497D" w:themeColor="dark2"/>
          <w:lang w:val="de-DE"/>
        </w:rPr>
        <w:t>einer</w:t>
      </w:r>
      <w:r w:rsidR="00922BDB" w:rsidRPr="00D4467C">
        <w:rPr>
          <w:rFonts w:ascii="Arial" w:hAnsi="Arial" w:cs="Arial"/>
          <w:color w:val="1F497D" w:themeColor="dark2"/>
          <w:lang w:val="de-DE"/>
        </w:rPr>
        <w:t xml:space="preserve"> </w:t>
      </w:r>
      <w:r w:rsidR="0040146B">
        <w:rPr>
          <w:rFonts w:ascii="Arial" w:hAnsi="Arial" w:cs="Arial"/>
          <w:color w:val="1F497D" w:themeColor="dark2"/>
          <w:lang w:val="de-DE"/>
        </w:rPr>
        <w:t xml:space="preserve">autorisierten </w:t>
      </w:r>
      <w:r w:rsidR="00922BDB" w:rsidRPr="00D4467C">
        <w:rPr>
          <w:rFonts w:ascii="Arial" w:hAnsi="Arial" w:cs="Arial"/>
          <w:color w:val="1F497D" w:themeColor="dark2"/>
          <w:lang w:val="de-DE"/>
        </w:rPr>
        <w:t>endgültigen Entsorgung</w:t>
      </w:r>
      <w:r>
        <w:rPr>
          <w:rFonts w:ascii="Arial" w:hAnsi="Arial" w:cs="Arial"/>
          <w:color w:val="1F497D" w:themeColor="dark2"/>
          <w:lang w:val="de-DE"/>
        </w:rPr>
        <w:t xml:space="preserve"> </w:t>
      </w:r>
      <w:r w:rsidR="0040146B">
        <w:rPr>
          <w:rFonts w:ascii="Arial" w:hAnsi="Arial" w:cs="Arial"/>
          <w:color w:val="1F497D" w:themeColor="dark2"/>
          <w:lang w:val="de-DE"/>
        </w:rPr>
        <w:t xml:space="preserve">über den Hausmüll </w:t>
      </w:r>
      <w:r>
        <w:rPr>
          <w:rFonts w:ascii="Arial" w:hAnsi="Arial" w:cs="Arial"/>
          <w:color w:val="1F497D" w:themeColor="dark2"/>
          <w:lang w:val="de-DE"/>
        </w:rPr>
        <w:t>zu</w:t>
      </w:r>
      <w:r w:rsidR="0040146B">
        <w:rPr>
          <w:rFonts w:ascii="Arial" w:hAnsi="Arial" w:cs="Arial"/>
          <w:color w:val="1F497D" w:themeColor="dark2"/>
          <w:lang w:val="de-DE"/>
        </w:rPr>
        <w:t>geführt</w:t>
      </w:r>
      <w:r w:rsidR="00922BDB" w:rsidRPr="00D4467C">
        <w:rPr>
          <w:rFonts w:ascii="Arial" w:hAnsi="Arial" w:cs="Arial"/>
          <w:color w:val="1F497D" w:themeColor="dark2"/>
          <w:lang w:val="de-DE"/>
        </w:rPr>
        <w:t xml:space="preserve">. </w:t>
      </w:r>
      <w:r w:rsidR="00D1731E">
        <w:rPr>
          <w:rFonts w:ascii="Arial" w:hAnsi="Arial" w:cs="Arial"/>
          <w:color w:val="1F497D" w:themeColor="dark2"/>
          <w:lang w:val="de-DE"/>
        </w:rPr>
        <w:t>Vor diesem Hintergrund</w:t>
      </w:r>
      <w:r w:rsidR="00922BDB" w:rsidRPr="00D4467C">
        <w:rPr>
          <w:rFonts w:ascii="Arial" w:hAnsi="Arial" w:cs="Arial"/>
          <w:color w:val="1F497D" w:themeColor="dark2"/>
          <w:lang w:val="de-DE"/>
        </w:rPr>
        <w:t xml:space="preserve"> l</w:t>
      </w:r>
      <w:r w:rsidR="00D1731E">
        <w:rPr>
          <w:rFonts w:ascii="Arial" w:hAnsi="Arial" w:cs="Arial"/>
          <w:color w:val="1F497D" w:themeColor="dark2"/>
          <w:lang w:val="de-DE"/>
        </w:rPr>
        <w:t>ud</w:t>
      </w:r>
      <w:r w:rsidR="00922BDB" w:rsidRPr="00D4467C">
        <w:rPr>
          <w:rFonts w:ascii="Arial" w:hAnsi="Arial" w:cs="Arial"/>
          <w:color w:val="1F497D" w:themeColor="dark2"/>
          <w:lang w:val="de-DE"/>
        </w:rPr>
        <w:t xml:space="preserve"> die Behörde die </w:t>
      </w:r>
      <w:r w:rsidR="00D1731E">
        <w:rPr>
          <w:rFonts w:ascii="Arial" w:hAnsi="Arial" w:cs="Arial"/>
          <w:color w:val="1F497D" w:themeColor="dark2"/>
          <w:lang w:val="de-DE"/>
        </w:rPr>
        <w:t>A</w:t>
      </w:r>
      <w:r w:rsidR="00922BDB" w:rsidRPr="00D4467C">
        <w:rPr>
          <w:rFonts w:ascii="Arial" w:hAnsi="Arial" w:cs="Arial"/>
          <w:color w:val="1F497D" w:themeColor="dark2"/>
          <w:lang w:val="de-DE"/>
        </w:rPr>
        <w:t xml:space="preserve">nwesenden ein, die aktuelle Kultur des „Wegwerfens“ zu beenden und sich durch </w:t>
      </w:r>
      <w:r w:rsidR="00350394">
        <w:rPr>
          <w:rFonts w:ascii="Arial" w:hAnsi="Arial" w:cs="Arial"/>
          <w:color w:val="1F497D" w:themeColor="dark2"/>
          <w:lang w:val="de-DE"/>
        </w:rPr>
        <w:t>Vermeidung</w:t>
      </w:r>
      <w:r w:rsidR="00D1731E">
        <w:rPr>
          <w:rFonts w:ascii="Arial" w:hAnsi="Arial" w:cs="Arial"/>
          <w:color w:val="1F497D" w:themeColor="dark2"/>
          <w:lang w:val="de-DE"/>
        </w:rPr>
        <w:t xml:space="preserve">, </w:t>
      </w:r>
      <w:r w:rsidR="006B0991">
        <w:rPr>
          <w:rFonts w:ascii="Arial" w:hAnsi="Arial" w:cs="Arial"/>
          <w:color w:val="1F497D" w:themeColor="dark2"/>
          <w:lang w:val="de-DE"/>
        </w:rPr>
        <w:t>Wiederverwend</w:t>
      </w:r>
      <w:r w:rsidR="00D1731E">
        <w:rPr>
          <w:rFonts w:ascii="Arial" w:hAnsi="Arial" w:cs="Arial"/>
          <w:color w:val="1F497D" w:themeColor="dark2"/>
          <w:lang w:val="de-DE"/>
        </w:rPr>
        <w:t>ung und Recycling</w:t>
      </w:r>
      <w:r w:rsidR="00922BDB" w:rsidRPr="00D4467C">
        <w:rPr>
          <w:rFonts w:ascii="Arial" w:hAnsi="Arial" w:cs="Arial"/>
          <w:color w:val="1F497D" w:themeColor="dark2"/>
          <w:lang w:val="de-DE"/>
        </w:rPr>
        <w:t xml:space="preserve"> hin zu einer Krei</w:t>
      </w:r>
      <w:r w:rsidR="00361DA2" w:rsidRPr="00D4467C">
        <w:rPr>
          <w:rFonts w:ascii="Arial" w:hAnsi="Arial" w:cs="Arial"/>
          <w:color w:val="1F497D" w:themeColor="dark2"/>
          <w:lang w:val="de-DE"/>
        </w:rPr>
        <w:t>s</w:t>
      </w:r>
      <w:r w:rsidR="00922BDB" w:rsidRPr="00D4467C">
        <w:rPr>
          <w:rFonts w:ascii="Arial" w:hAnsi="Arial" w:cs="Arial"/>
          <w:color w:val="1F497D" w:themeColor="dark2"/>
          <w:lang w:val="de-DE"/>
        </w:rPr>
        <w:t xml:space="preserve">laufwirtschaft zu bewegen. </w:t>
      </w:r>
    </w:p>
    <w:p w:rsidR="0040146B" w:rsidRDefault="0040146B">
      <w:pPr>
        <w:rPr>
          <w:rFonts w:ascii="Arial" w:hAnsi="Arial" w:cs="Arial"/>
          <w:color w:val="1F497D" w:themeColor="dark2"/>
          <w:lang w:val="de-DE"/>
        </w:rPr>
      </w:pPr>
      <w:r w:rsidRPr="006B0991">
        <w:rPr>
          <w:rFonts w:ascii="Arial" w:hAnsi="Arial" w:cs="Arial"/>
          <w:color w:val="1F497D" w:themeColor="dark2"/>
          <w:lang w:val="de-DE"/>
        </w:rPr>
        <w:lastRenderedPageBreak/>
        <w:t xml:space="preserve">Bleibt abzuwarten ob die Behörde ihr Versprechen zur </w:t>
      </w:r>
      <w:r w:rsidR="00E715F7" w:rsidRPr="006B0991">
        <w:rPr>
          <w:rFonts w:ascii="Arial" w:hAnsi="Arial" w:cs="Arial"/>
          <w:color w:val="1F497D" w:themeColor="dark2"/>
          <w:lang w:val="de-DE"/>
        </w:rPr>
        <w:t>Fortführung</w:t>
      </w:r>
      <w:r w:rsidRPr="006B0991">
        <w:rPr>
          <w:rFonts w:ascii="Arial" w:hAnsi="Arial" w:cs="Arial"/>
          <w:color w:val="1F497D" w:themeColor="dark2"/>
          <w:lang w:val="de-DE"/>
        </w:rPr>
        <w:t xml:space="preserve"> des </w:t>
      </w:r>
      <w:r w:rsidR="00E715F7" w:rsidRPr="006B0991">
        <w:rPr>
          <w:rFonts w:ascii="Arial" w:hAnsi="Arial" w:cs="Arial"/>
          <w:color w:val="1F497D" w:themeColor="dark2"/>
          <w:lang w:val="de-DE"/>
        </w:rPr>
        <w:t>Projektes</w:t>
      </w:r>
      <w:r w:rsidRPr="006B0991">
        <w:rPr>
          <w:rFonts w:ascii="Arial" w:hAnsi="Arial" w:cs="Arial"/>
          <w:color w:val="1F497D" w:themeColor="dark2"/>
          <w:lang w:val="de-DE"/>
        </w:rPr>
        <w:t xml:space="preserve"> in den kommenden Jahren </w:t>
      </w:r>
      <w:r w:rsidR="00E715F7" w:rsidRPr="006B0991">
        <w:rPr>
          <w:rFonts w:ascii="Arial" w:hAnsi="Arial" w:cs="Arial"/>
          <w:color w:val="1F497D" w:themeColor="dark2"/>
          <w:lang w:val="de-DE"/>
        </w:rPr>
        <w:t xml:space="preserve">einlöst. </w:t>
      </w:r>
    </w:p>
    <w:p w:rsidR="006B0991" w:rsidRDefault="006B0991">
      <w:pPr>
        <w:rPr>
          <w:rFonts w:ascii="Arial" w:hAnsi="Arial" w:cs="Arial"/>
          <w:color w:val="1F497D" w:themeColor="dark2"/>
          <w:lang w:val="de-DE"/>
        </w:rPr>
      </w:pPr>
    </w:p>
    <w:p w:rsidR="00A1147D" w:rsidRDefault="00A1147D">
      <w:pPr>
        <w:rPr>
          <w:rFonts w:ascii="Arial" w:hAnsi="Arial" w:cs="Arial"/>
          <w:color w:val="FF0000"/>
          <w:lang w:val="de-DE"/>
        </w:rPr>
      </w:pPr>
      <w:r>
        <w:rPr>
          <w:noProof/>
          <w:lang w:val="en-US" w:eastAsia="en-US"/>
        </w:rPr>
        <w:drawing>
          <wp:inline distT="0" distB="0" distL="0" distR="0" wp14:anchorId="7885CA5B" wp14:editId="3FB10722">
            <wp:extent cx="5760720" cy="2842895"/>
            <wp:effectExtent l="0" t="0" r="0" b="0"/>
            <wp:docPr id="4" name="Grafik 4" descr="http://portal.mma.gob.cl/wp-content/uploads/2018/10/agricola_MAULE-770x380.jpg"/>
            <wp:cNvGraphicFramePr/>
            <a:graphic xmlns:a="http://schemas.openxmlformats.org/drawingml/2006/main">
              <a:graphicData uri="http://schemas.openxmlformats.org/drawingml/2006/picture">
                <pic:pic xmlns:pic="http://schemas.openxmlformats.org/drawingml/2006/picture">
                  <pic:nvPicPr>
                    <pic:cNvPr id="1" name="Grafik 1" descr="http://portal.mma.gob.cl/wp-content/uploads/2018/10/agricola_MAULE-770x380.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42895"/>
                    </a:xfrm>
                    <a:prstGeom prst="rect">
                      <a:avLst/>
                    </a:prstGeom>
                    <a:noFill/>
                    <a:ln>
                      <a:noFill/>
                    </a:ln>
                  </pic:spPr>
                </pic:pic>
              </a:graphicData>
            </a:graphic>
          </wp:inline>
        </w:drawing>
      </w:r>
    </w:p>
    <w:p w:rsidR="005406CA" w:rsidRPr="005406CA" w:rsidRDefault="005406CA">
      <w:pPr>
        <w:rPr>
          <w:rFonts w:ascii="Arial" w:hAnsi="Arial" w:cs="Arial"/>
          <w:lang w:val="de-DE"/>
        </w:rPr>
      </w:pPr>
    </w:p>
    <w:p w:rsidR="005406CA" w:rsidRPr="005406CA" w:rsidRDefault="005406CA">
      <w:pPr>
        <w:rPr>
          <w:rFonts w:ascii="Arial" w:hAnsi="Arial" w:cs="Arial"/>
          <w:lang w:val="de-DE"/>
        </w:rPr>
      </w:pPr>
    </w:p>
    <w:p w:rsidR="005406CA" w:rsidRPr="005406CA" w:rsidRDefault="005406CA" w:rsidP="005406CA">
      <w:pPr>
        <w:rPr>
          <w:rFonts w:ascii="Arial" w:hAnsi="Arial" w:cs="Arial"/>
          <w:b/>
          <w:lang w:val="de-DE"/>
        </w:rPr>
      </w:pPr>
      <w:bookmarkStart w:id="0" w:name="_GoBack"/>
      <w:r w:rsidRPr="005406CA">
        <w:rPr>
          <w:rFonts w:ascii="Arial" w:hAnsi="Arial" w:cs="Arial"/>
          <w:b/>
          <w:lang w:val="de-DE"/>
        </w:rPr>
        <w:t>Weitere Informationen:</w:t>
      </w:r>
    </w:p>
    <w:bookmarkEnd w:id="0"/>
    <w:p w:rsidR="005406CA" w:rsidRPr="005406CA" w:rsidRDefault="005406CA" w:rsidP="005406CA">
      <w:pPr>
        <w:rPr>
          <w:rFonts w:ascii="Arial" w:hAnsi="Arial" w:cs="Arial"/>
          <w:lang w:val="de-DE"/>
        </w:rPr>
      </w:pPr>
    </w:p>
    <w:p w:rsidR="005406CA" w:rsidRPr="005406CA" w:rsidRDefault="005406CA" w:rsidP="005406CA">
      <w:pPr>
        <w:rPr>
          <w:rFonts w:ascii="Arial" w:hAnsi="Arial" w:cs="Arial"/>
          <w:lang w:val="de-DE"/>
        </w:rPr>
      </w:pPr>
      <w:r w:rsidRPr="005406CA">
        <w:rPr>
          <w:rFonts w:ascii="Arial" w:hAnsi="Arial" w:cs="Arial"/>
          <w:lang w:val="de-DE"/>
        </w:rPr>
        <w:t>RIGK GmbH</w:t>
      </w:r>
    </w:p>
    <w:p w:rsidR="005406CA" w:rsidRPr="005406CA" w:rsidRDefault="005406CA" w:rsidP="005406CA">
      <w:pPr>
        <w:rPr>
          <w:rFonts w:ascii="Arial" w:hAnsi="Arial" w:cs="Arial"/>
          <w:lang w:val="de-DE"/>
        </w:rPr>
      </w:pPr>
      <w:r>
        <w:rPr>
          <w:rFonts w:ascii="Arial" w:hAnsi="Arial" w:cs="Arial"/>
          <w:lang w:val="de-DE"/>
        </w:rPr>
        <w:t>Jan Bauer</w:t>
      </w:r>
    </w:p>
    <w:p w:rsidR="005406CA" w:rsidRPr="005406CA" w:rsidRDefault="005406CA" w:rsidP="005406CA">
      <w:pPr>
        <w:rPr>
          <w:rFonts w:ascii="Arial" w:hAnsi="Arial" w:cs="Arial"/>
          <w:lang w:val="de-DE"/>
        </w:rPr>
      </w:pPr>
      <w:r w:rsidRPr="005406CA">
        <w:rPr>
          <w:rFonts w:ascii="Arial" w:hAnsi="Arial" w:cs="Arial"/>
          <w:lang w:val="de-DE"/>
        </w:rPr>
        <w:t>Geschäftsführung RIGK Chile</w:t>
      </w:r>
    </w:p>
    <w:p w:rsidR="005406CA" w:rsidRPr="005406CA" w:rsidRDefault="005406CA" w:rsidP="005406CA">
      <w:pPr>
        <w:rPr>
          <w:rFonts w:ascii="Arial" w:hAnsi="Arial" w:cs="Arial"/>
          <w:lang w:val="de-DE"/>
        </w:rPr>
      </w:pPr>
      <w:r w:rsidRPr="005406CA">
        <w:rPr>
          <w:rFonts w:ascii="Arial" w:hAnsi="Arial" w:cs="Arial"/>
          <w:lang w:val="de-DE"/>
        </w:rPr>
        <w:t>+49 611 308600-16</w:t>
      </w:r>
    </w:p>
    <w:p w:rsidR="005406CA" w:rsidRPr="005406CA" w:rsidRDefault="005406CA" w:rsidP="005406CA">
      <w:pPr>
        <w:rPr>
          <w:rFonts w:ascii="Arial" w:hAnsi="Arial" w:cs="Arial"/>
          <w:lang w:val="de-DE"/>
        </w:rPr>
      </w:pPr>
      <w:r>
        <w:rPr>
          <w:rFonts w:ascii="Arial" w:hAnsi="Arial" w:cs="Arial"/>
          <w:lang w:val="de-DE"/>
        </w:rPr>
        <w:t>bauer@</w:t>
      </w:r>
      <w:r w:rsidRPr="005406CA">
        <w:rPr>
          <w:rFonts w:ascii="Arial" w:hAnsi="Arial" w:cs="Arial"/>
          <w:lang w:val="de-DE"/>
        </w:rPr>
        <w:t>rigk.de</w:t>
      </w:r>
    </w:p>
    <w:sectPr w:rsidR="005406CA" w:rsidRPr="005406CA">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BDB"/>
    <w:rsid w:val="000B16AD"/>
    <w:rsid w:val="001B0078"/>
    <w:rsid w:val="00350394"/>
    <w:rsid w:val="00361DA2"/>
    <w:rsid w:val="0040146B"/>
    <w:rsid w:val="004F47D3"/>
    <w:rsid w:val="005406CA"/>
    <w:rsid w:val="006B0991"/>
    <w:rsid w:val="006E37FF"/>
    <w:rsid w:val="007A2738"/>
    <w:rsid w:val="007F6D0B"/>
    <w:rsid w:val="008A6DDC"/>
    <w:rsid w:val="00922BDB"/>
    <w:rsid w:val="00A1147D"/>
    <w:rsid w:val="00B1745D"/>
    <w:rsid w:val="00BA4AEF"/>
    <w:rsid w:val="00C010B2"/>
    <w:rsid w:val="00CD2C16"/>
    <w:rsid w:val="00D1731E"/>
    <w:rsid w:val="00D4467C"/>
    <w:rsid w:val="00E715F7"/>
    <w:rsid w:val="00EC3332"/>
    <w:rsid w:val="00F668E9"/>
    <w:rsid w:val="00FE24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2BDB"/>
    <w:pPr>
      <w:spacing w:after="0" w:line="240" w:lineRule="auto"/>
    </w:pPr>
    <w:rPr>
      <w:rFonts w:ascii="Calibri" w:hAnsi="Calibri" w:cs="Times New Roman"/>
      <w:lang w:eastAsia="es-C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2BDB"/>
    <w:rPr>
      <w:color w:val="0000FF"/>
      <w:u w:val="single"/>
    </w:rPr>
  </w:style>
  <w:style w:type="paragraph" w:styleId="Sprechblasentext">
    <w:name w:val="Balloon Text"/>
    <w:basedOn w:val="Standard"/>
    <w:link w:val="SprechblasentextZchn"/>
    <w:uiPriority w:val="99"/>
    <w:semiHidden/>
    <w:unhideWhenUsed/>
    <w:rsid w:val="00D446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67C"/>
    <w:rPr>
      <w:rFonts w:ascii="Tahoma" w:hAnsi="Tahoma" w:cs="Tahoma"/>
      <w:sz w:val="16"/>
      <w:szCs w:val="16"/>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2BDB"/>
    <w:pPr>
      <w:spacing w:after="0" w:line="240" w:lineRule="auto"/>
    </w:pPr>
    <w:rPr>
      <w:rFonts w:ascii="Calibri" w:hAnsi="Calibri" w:cs="Times New Roman"/>
      <w:lang w:eastAsia="es-C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22BDB"/>
    <w:rPr>
      <w:color w:val="0000FF"/>
      <w:u w:val="single"/>
    </w:rPr>
  </w:style>
  <w:style w:type="paragraph" w:styleId="Sprechblasentext">
    <w:name w:val="Balloon Text"/>
    <w:basedOn w:val="Standard"/>
    <w:link w:val="SprechblasentextZchn"/>
    <w:uiPriority w:val="99"/>
    <w:semiHidden/>
    <w:unhideWhenUsed/>
    <w:rsid w:val="00D446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67C"/>
    <w:rPr>
      <w:rFonts w:ascii="Tahoma" w:hAnsi="Tahoma" w:cs="Tahoma"/>
      <w:sz w:val="16"/>
      <w:szCs w:val="1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045461">
      <w:bodyDiv w:val="1"/>
      <w:marLeft w:val="0"/>
      <w:marRight w:val="0"/>
      <w:marTop w:val="0"/>
      <w:marBottom w:val="0"/>
      <w:divBdr>
        <w:top w:val="none" w:sz="0" w:space="0" w:color="auto"/>
        <w:left w:val="none" w:sz="0" w:space="0" w:color="auto"/>
        <w:bottom w:val="none" w:sz="0" w:space="0" w:color="auto"/>
        <w:right w:val="none" w:sz="0" w:space="0" w:color="auto"/>
      </w:divBdr>
    </w:div>
    <w:div w:id="205438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erde-recycling.d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B93B597B.dotm</Template>
  <TotalTime>0</TotalTime>
  <Pages>4</Pages>
  <Words>754</Words>
  <Characters>4303</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RIGK GmbH</Company>
  <LinksUpToDate>false</LinksUpToDate>
  <CharactersWithSpaces>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Biehl</dc:creator>
  <cp:lastModifiedBy>Claudia Hoese</cp:lastModifiedBy>
  <cp:revision>2</cp:revision>
  <dcterms:created xsi:type="dcterms:W3CDTF">2018-11-19T07:56:00Z</dcterms:created>
  <dcterms:modified xsi:type="dcterms:W3CDTF">2018-11-19T07:56:00Z</dcterms:modified>
</cp:coreProperties>
</file>