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27BF" w:rsidRPr="00413E5C" w:rsidRDefault="00E456C8" w:rsidP="001D27BF">
      <w:pPr>
        <w:pStyle w:val="StandardWeb"/>
        <w:rPr>
          <w:rFonts w:ascii="Arial" w:hAnsi="Arial" w:cs="Arial"/>
          <w:sz w:val="48"/>
          <w:szCs w:val="48"/>
        </w:rPr>
      </w:pPr>
      <w:bookmarkStart w:id="0" w:name="_GoBack"/>
      <w:bookmarkEnd w:id="0"/>
      <w:r w:rsidRPr="00413E5C">
        <w:rPr>
          <w:rFonts w:ascii="Arial" w:hAnsi="Arial" w:cs="Arial"/>
          <w:i/>
          <w:iCs/>
          <w:color w:val="CCE81E"/>
          <w:sz w:val="48"/>
          <w:szCs w:val="48"/>
        </w:rPr>
        <w:t>Digital</w:t>
      </w:r>
      <w:r w:rsidR="009C1094" w:rsidRPr="00413E5C">
        <w:rPr>
          <w:rFonts w:ascii="Arial" w:hAnsi="Arial" w:cs="Arial"/>
          <w:i/>
          <w:iCs/>
          <w:color w:val="CCE81E"/>
          <w:sz w:val="48"/>
          <w:szCs w:val="48"/>
        </w:rPr>
        <w:t>isierte</w:t>
      </w:r>
      <w:r w:rsidRPr="00413E5C">
        <w:rPr>
          <w:rFonts w:ascii="Arial" w:hAnsi="Arial" w:cs="Arial"/>
          <w:i/>
          <w:iCs/>
          <w:color w:val="CCE81E"/>
          <w:sz w:val="48"/>
          <w:szCs w:val="48"/>
        </w:rPr>
        <w:t xml:space="preserve"> </w:t>
      </w:r>
      <w:r w:rsidR="00023CD6" w:rsidRPr="00413E5C">
        <w:rPr>
          <w:rFonts w:ascii="Arial" w:hAnsi="Arial" w:cs="Arial"/>
          <w:i/>
          <w:iCs/>
          <w:color w:val="CCE81E"/>
          <w:sz w:val="48"/>
          <w:szCs w:val="48"/>
        </w:rPr>
        <w:t>Rücknahme</w:t>
      </w:r>
      <w:r w:rsidRPr="00413E5C">
        <w:rPr>
          <w:rFonts w:ascii="Arial" w:hAnsi="Arial" w:cs="Arial"/>
          <w:i/>
          <w:iCs/>
          <w:color w:val="CCE81E"/>
          <w:sz w:val="48"/>
          <w:szCs w:val="48"/>
        </w:rPr>
        <w:t xml:space="preserve"> und Entsorgung von Verpackungen bei PAMIRA </w:t>
      </w:r>
      <w:r w:rsidR="001D27BF" w:rsidRPr="00413E5C">
        <w:rPr>
          <w:rFonts w:ascii="Arial" w:hAnsi="Arial" w:cs="Arial"/>
          <w:i/>
          <w:iCs/>
          <w:color w:val="CCE81E"/>
          <w:sz w:val="48"/>
          <w:szCs w:val="48"/>
        </w:rPr>
        <w:t>– just in time und kontaktlos zu Corona Zeiten</w:t>
      </w:r>
    </w:p>
    <w:p w:rsidR="003F2D09" w:rsidRPr="00413E5C" w:rsidRDefault="00E456C8" w:rsidP="00E456C8">
      <w:pPr>
        <w:pStyle w:val="StandardWeb"/>
        <w:rPr>
          <w:rFonts w:ascii="Arial" w:hAnsi="Arial" w:cs="Arial"/>
          <w:color w:val="1C3A54"/>
          <w:sz w:val="21"/>
          <w:szCs w:val="21"/>
        </w:rPr>
      </w:pPr>
      <w:r w:rsidRPr="00413E5C">
        <w:rPr>
          <w:rFonts w:ascii="Arial" w:hAnsi="Arial" w:cs="Arial"/>
          <w:color w:val="1C3A54"/>
          <w:sz w:val="21"/>
          <w:szCs w:val="21"/>
        </w:rPr>
        <w:t>Jährlich fallen in Deutschland über 4.000 Tonnen leere Pflanzenschutzmittelverpackungen an. Der Kunststoff, aus dem sie hergestellt wurden</w:t>
      </w:r>
      <w:r w:rsidR="0092148E" w:rsidRPr="00413E5C">
        <w:rPr>
          <w:rFonts w:ascii="Arial" w:hAnsi="Arial" w:cs="Arial"/>
          <w:color w:val="1C3A54"/>
          <w:sz w:val="21"/>
          <w:szCs w:val="21"/>
        </w:rPr>
        <w:t>,</w:t>
      </w:r>
      <w:r w:rsidRPr="00413E5C">
        <w:rPr>
          <w:rFonts w:ascii="Arial" w:hAnsi="Arial" w:cs="Arial"/>
          <w:color w:val="1C3A54"/>
          <w:sz w:val="21"/>
          <w:szCs w:val="21"/>
        </w:rPr>
        <w:t xml:space="preserve"> kann wiederverwertet werden. </w:t>
      </w:r>
      <w:r w:rsidR="00622E86" w:rsidRPr="00413E5C">
        <w:rPr>
          <w:rFonts w:ascii="Arial" w:hAnsi="Arial" w:cs="Arial"/>
          <w:color w:val="1C3A54"/>
          <w:sz w:val="21"/>
          <w:szCs w:val="21"/>
        </w:rPr>
        <w:t xml:space="preserve">Die </w:t>
      </w:r>
      <w:proofErr w:type="spellStart"/>
      <w:r w:rsidR="00622E86" w:rsidRPr="00413E5C">
        <w:rPr>
          <w:rFonts w:ascii="Arial" w:hAnsi="Arial" w:cs="Arial"/>
          <w:color w:val="1C3A54"/>
          <w:sz w:val="21"/>
          <w:szCs w:val="21"/>
        </w:rPr>
        <w:t>PAckMIttel</w:t>
      </w:r>
      <w:proofErr w:type="spellEnd"/>
      <w:r w:rsidR="00622E86" w:rsidRPr="00413E5C">
        <w:rPr>
          <w:rFonts w:ascii="Arial" w:hAnsi="Arial" w:cs="Arial"/>
          <w:color w:val="1C3A54"/>
          <w:sz w:val="21"/>
          <w:szCs w:val="21"/>
        </w:rPr>
        <w:t>-R</w:t>
      </w:r>
      <w:r w:rsidR="0055105C" w:rsidRPr="00413E5C">
        <w:rPr>
          <w:rFonts w:ascii="Arial" w:hAnsi="Arial" w:cs="Arial"/>
          <w:color w:val="1C3A54"/>
          <w:sz w:val="21"/>
          <w:szCs w:val="21"/>
        </w:rPr>
        <w:t>üc</w:t>
      </w:r>
      <w:r w:rsidR="00622E86" w:rsidRPr="00413E5C">
        <w:rPr>
          <w:rFonts w:ascii="Arial" w:hAnsi="Arial" w:cs="Arial"/>
          <w:color w:val="1C3A54"/>
          <w:sz w:val="21"/>
          <w:szCs w:val="21"/>
        </w:rPr>
        <w:t xml:space="preserve">knahme Agrar (PAMIRA®) ist ein einfaches, freiwilliges Rücknahmesystem, welches die deutsche Pflanzenschutzmittelindustrie in Zusammenarbeit mit dem Handel bereits seit 1996 bundesweit erfolgreich praktiziert. </w:t>
      </w:r>
      <w:r w:rsidR="003F2D09" w:rsidRPr="00413E5C">
        <w:rPr>
          <w:rFonts w:ascii="Arial" w:hAnsi="Arial" w:cs="Arial"/>
          <w:color w:val="1C3A54"/>
          <w:sz w:val="21"/>
          <w:szCs w:val="21"/>
        </w:rPr>
        <w:t>Zur Mission von RIGK</w:t>
      </w:r>
      <w:r w:rsidR="002F4C32" w:rsidRPr="00413E5C">
        <w:rPr>
          <w:rFonts w:ascii="Arial" w:hAnsi="Arial" w:cs="Arial"/>
          <w:color w:val="1C3A54"/>
          <w:sz w:val="21"/>
          <w:szCs w:val="21"/>
        </w:rPr>
        <w:t xml:space="preserve"> </w:t>
      </w:r>
      <w:r w:rsidR="00755691" w:rsidRPr="00413E5C">
        <w:rPr>
          <w:rFonts w:ascii="Arial" w:hAnsi="Arial" w:cs="Arial"/>
          <w:color w:val="1C3A54"/>
          <w:sz w:val="21"/>
          <w:szCs w:val="21"/>
        </w:rPr>
        <w:t xml:space="preserve">und </w:t>
      </w:r>
      <w:r w:rsidR="002F4C32" w:rsidRPr="00413E5C">
        <w:rPr>
          <w:rFonts w:ascii="Arial" w:hAnsi="Arial" w:cs="Arial"/>
          <w:color w:val="1C3A54"/>
          <w:sz w:val="21"/>
          <w:szCs w:val="21"/>
        </w:rPr>
        <w:t>PAMIRA®</w:t>
      </w:r>
      <w:r w:rsidR="003F2D09" w:rsidRPr="00413E5C">
        <w:rPr>
          <w:rFonts w:ascii="Arial" w:hAnsi="Arial" w:cs="Arial"/>
          <w:color w:val="1C3A54"/>
          <w:sz w:val="21"/>
          <w:szCs w:val="21"/>
        </w:rPr>
        <w:t xml:space="preserve"> gehört es, Verpackungen und Kunststoffe effizient und nachhaltig rückzuführen, dabei das Klima und die Artenvielfalt zu schützen, Lebensräume und Landschaften zu erhalten sowie wirtschaftliche Ressourcen zu schonen.</w:t>
      </w:r>
    </w:p>
    <w:p w:rsidR="002F4C32" w:rsidRPr="00413E5C" w:rsidRDefault="00E456C8" w:rsidP="00E456C8">
      <w:pPr>
        <w:pStyle w:val="StandardWeb"/>
        <w:rPr>
          <w:rFonts w:ascii="Arial" w:hAnsi="Arial" w:cs="Arial"/>
          <w:color w:val="1C3A54"/>
          <w:sz w:val="21"/>
          <w:szCs w:val="21"/>
        </w:rPr>
      </w:pPr>
      <w:r w:rsidRPr="00413E5C">
        <w:rPr>
          <w:rFonts w:ascii="Arial" w:hAnsi="Arial" w:cs="Arial"/>
          <w:color w:val="1C3A54"/>
          <w:sz w:val="21"/>
          <w:szCs w:val="21"/>
        </w:rPr>
        <w:t xml:space="preserve">Das System ist einfach: Landwirte sammeln die angefallenen Verpackungen und geben sie an festgelegten Terminen beim Agrarhandel in ihrer Nähe zurück. Die </w:t>
      </w:r>
      <w:r w:rsidR="00FC6B50">
        <w:rPr>
          <w:rFonts w:ascii="Arial" w:hAnsi="Arial" w:cs="Arial"/>
          <w:color w:val="1C3A54"/>
          <w:sz w:val="21"/>
          <w:szCs w:val="21"/>
        </w:rPr>
        <w:t xml:space="preserve">Dokumentation der </w:t>
      </w:r>
      <w:r w:rsidRPr="00413E5C">
        <w:rPr>
          <w:rFonts w:ascii="Arial" w:hAnsi="Arial" w:cs="Arial"/>
          <w:color w:val="1C3A54"/>
          <w:sz w:val="21"/>
          <w:szCs w:val="21"/>
        </w:rPr>
        <w:t>Rücknahme an den Sammelstellen war bislang ein weitestgehend manueller</w:t>
      </w:r>
      <w:r w:rsidR="00C848C5" w:rsidRPr="00413E5C">
        <w:rPr>
          <w:rFonts w:ascii="Arial" w:hAnsi="Arial" w:cs="Arial"/>
          <w:color w:val="1C3A54"/>
          <w:sz w:val="21"/>
          <w:szCs w:val="21"/>
        </w:rPr>
        <w:t xml:space="preserve"> </w:t>
      </w:r>
      <w:r w:rsidRPr="00413E5C">
        <w:rPr>
          <w:rFonts w:ascii="Arial" w:hAnsi="Arial" w:cs="Arial"/>
          <w:color w:val="1C3A54"/>
          <w:sz w:val="21"/>
          <w:szCs w:val="21"/>
        </w:rPr>
        <w:t>Prozess, bei dem die Anmeldungen, die Erfassung der Rückgabemengen und die Erstellung des Rückn</w:t>
      </w:r>
      <w:r w:rsidR="009654AD" w:rsidRPr="00413E5C">
        <w:rPr>
          <w:rFonts w:ascii="Arial" w:hAnsi="Arial" w:cs="Arial"/>
          <w:color w:val="1C3A54"/>
          <w:sz w:val="21"/>
          <w:szCs w:val="21"/>
        </w:rPr>
        <w:t>a</w:t>
      </w:r>
      <w:r w:rsidRPr="00413E5C">
        <w:rPr>
          <w:rFonts w:ascii="Arial" w:hAnsi="Arial" w:cs="Arial"/>
          <w:color w:val="1C3A54"/>
          <w:sz w:val="21"/>
          <w:szCs w:val="21"/>
        </w:rPr>
        <w:t xml:space="preserve">hmeprotokolls händisch von Kontrolleuren bearbeitet wurde. </w:t>
      </w:r>
      <w:r w:rsidR="0004583E" w:rsidRPr="00413E5C">
        <w:rPr>
          <w:rFonts w:ascii="Arial" w:hAnsi="Arial" w:cs="Arial"/>
          <w:color w:val="1C3A54"/>
          <w:sz w:val="21"/>
          <w:szCs w:val="21"/>
        </w:rPr>
        <w:t>Teilweise bildeten sich bei größerem Andrang Warteschlangen vor der Registrie</w:t>
      </w:r>
      <w:r w:rsidR="00D322DE" w:rsidRPr="00413E5C">
        <w:rPr>
          <w:rFonts w:ascii="Arial" w:hAnsi="Arial" w:cs="Arial"/>
          <w:color w:val="1C3A54"/>
          <w:sz w:val="21"/>
          <w:szCs w:val="21"/>
        </w:rPr>
        <w:t>r</w:t>
      </w:r>
      <w:r w:rsidR="0004583E" w:rsidRPr="00413E5C">
        <w:rPr>
          <w:rFonts w:ascii="Arial" w:hAnsi="Arial" w:cs="Arial"/>
          <w:color w:val="1C3A54"/>
          <w:sz w:val="21"/>
          <w:szCs w:val="21"/>
        </w:rPr>
        <w:t xml:space="preserve">ung. </w:t>
      </w:r>
      <w:r w:rsidR="001D27BF" w:rsidRPr="00413E5C">
        <w:rPr>
          <w:rFonts w:ascii="Arial" w:hAnsi="Arial" w:cs="Arial"/>
          <w:color w:val="1C3A54"/>
          <w:sz w:val="21"/>
          <w:szCs w:val="21"/>
        </w:rPr>
        <w:t xml:space="preserve">Die während der Pandemie vorgeschriebene Abstandshaltung </w:t>
      </w:r>
      <w:r w:rsidR="0004583E" w:rsidRPr="00413E5C">
        <w:rPr>
          <w:rFonts w:ascii="Arial" w:hAnsi="Arial" w:cs="Arial"/>
          <w:color w:val="1C3A54"/>
          <w:sz w:val="21"/>
          <w:szCs w:val="21"/>
        </w:rPr>
        <w:t>wäre</w:t>
      </w:r>
      <w:r w:rsidR="001D27BF" w:rsidRPr="00413E5C">
        <w:rPr>
          <w:rFonts w:ascii="Arial" w:hAnsi="Arial" w:cs="Arial"/>
          <w:color w:val="1C3A54"/>
          <w:sz w:val="21"/>
          <w:szCs w:val="21"/>
        </w:rPr>
        <w:t xml:space="preserve"> dabei schwer einzuhalten.</w:t>
      </w:r>
    </w:p>
    <w:p w:rsidR="00E456C8" w:rsidRPr="00413E5C" w:rsidRDefault="00755691" w:rsidP="00E456C8">
      <w:pPr>
        <w:pStyle w:val="StandardWeb"/>
        <w:rPr>
          <w:rFonts w:ascii="Arial" w:hAnsi="Arial" w:cs="Arial"/>
          <w:color w:val="1C3A54"/>
          <w:sz w:val="21"/>
          <w:szCs w:val="21"/>
        </w:rPr>
      </w:pPr>
      <w:r w:rsidRPr="00413E5C">
        <w:rPr>
          <w:rFonts w:ascii="Arial" w:hAnsi="Arial" w:cs="Arial"/>
          <w:color w:val="1C3A54"/>
          <w:sz w:val="21"/>
          <w:szCs w:val="21"/>
        </w:rPr>
        <w:t>Somi</w:t>
      </w:r>
      <w:r w:rsidR="009F3245" w:rsidRPr="00413E5C">
        <w:rPr>
          <w:rFonts w:ascii="Arial" w:hAnsi="Arial" w:cs="Arial"/>
          <w:color w:val="1C3A54"/>
          <w:sz w:val="21"/>
          <w:szCs w:val="21"/>
        </w:rPr>
        <w:t>t</w:t>
      </w:r>
      <w:r w:rsidRPr="00413E5C">
        <w:rPr>
          <w:rFonts w:ascii="Arial" w:hAnsi="Arial" w:cs="Arial"/>
          <w:color w:val="1C3A54"/>
          <w:sz w:val="21"/>
          <w:szCs w:val="21"/>
        </w:rPr>
        <w:t xml:space="preserve"> lagen im </w:t>
      </w:r>
      <w:r w:rsidR="00D20A7F" w:rsidRPr="00413E5C">
        <w:rPr>
          <w:rFonts w:ascii="Arial" w:hAnsi="Arial" w:cs="Arial"/>
          <w:color w:val="1C3A54"/>
          <w:sz w:val="21"/>
          <w:szCs w:val="21"/>
        </w:rPr>
        <w:t xml:space="preserve">händischen Prozess ungenutzte Potenziale, die durch die Umstellung und den Einsatz von moderner Soft- und Hardware besser ausgeschöpft und effizienter gestaltet werden konnten. </w:t>
      </w:r>
      <w:r w:rsidR="003F2D09" w:rsidRPr="00413E5C">
        <w:rPr>
          <w:rFonts w:ascii="Arial" w:hAnsi="Arial" w:cs="Arial"/>
          <w:color w:val="1C3A54"/>
          <w:sz w:val="21"/>
          <w:szCs w:val="21"/>
        </w:rPr>
        <w:t xml:space="preserve">Vor dem initialen </w:t>
      </w:r>
      <w:r w:rsidR="002F4C32" w:rsidRPr="00413E5C">
        <w:rPr>
          <w:rFonts w:ascii="Arial" w:hAnsi="Arial" w:cs="Arial"/>
          <w:color w:val="1C3A54"/>
          <w:sz w:val="21"/>
          <w:szCs w:val="21"/>
        </w:rPr>
        <w:t>Digitalisierungsw</w:t>
      </w:r>
      <w:r w:rsidR="003F2D09" w:rsidRPr="00413E5C">
        <w:rPr>
          <w:rFonts w:ascii="Arial" w:hAnsi="Arial" w:cs="Arial"/>
          <w:color w:val="1C3A54"/>
          <w:sz w:val="21"/>
          <w:szCs w:val="21"/>
        </w:rPr>
        <w:t xml:space="preserve">orkshop fehlte </w:t>
      </w:r>
      <w:r w:rsidR="00C848C5" w:rsidRPr="00413E5C">
        <w:rPr>
          <w:rFonts w:ascii="Arial" w:hAnsi="Arial" w:cs="Arial"/>
          <w:color w:val="1C3A54"/>
          <w:sz w:val="21"/>
          <w:szCs w:val="21"/>
        </w:rPr>
        <w:t xml:space="preserve">zunächst </w:t>
      </w:r>
      <w:r w:rsidR="003F2D09" w:rsidRPr="00413E5C">
        <w:rPr>
          <w:rFonts w:ascii="Arial" w:hAnsi="Arial" w:cs="Arial"/>
          <w:color w:val="1C3A54"/>
          <w:sz w:val="21"/>
          <w:szCs w:val="21"/>
        </w:rPr>
        <w:t xml:space="preserve">noch eine konkrete Vorstellung, wie der Prozess optimiert und vor allem </w:t>
      </w:r>
      <w:r w:rsidR="00C848C5" w:rsidRPr="00413E5C">
        <w:rPr>
          <w:rFonts w:ascii="Arial" w:hAnsi="Arial" w:cs="Arial"/>
          <w:color w:val="1C3A54"/>
          <w:sz w:val="21"/>
          <w:szCs w:val="21"/>
        </w:rPr>
        <w:t xml:space="preserve">reibungslos </w:t>
      </w:r>
      <w:r w:rsidR="003F2D09" w:rsidRPr="00413E5C">
        <w:rPr>
          <w:rFonts w:ascii="Arial" w:hAnsi="Arial" w:cs="Arial"/>
          <w:color w:val="1C3A54"/>
          <w:sz w:val="21"/>
          <w:szCs w:val="21"/>
        </w:rPr>
        <w:t xml:space="preserve">digitalisiert werden konnte. </w:t>
      </w:r>
      <w:r w:rsidR="00E456C8" w:rsidRPr="00413E5C">
        <w:rPr>
          <w:rFonts w:ascii="Arial" w:hAnsi="Arial" w:cs="Arial"/>
          <w:color w:val="1C3A54"/>
          <w:sz w:val="21"/>
          <w:szCs w:val="21"/>
        </w:rPr>
        <w:t xml:space="preserve">Gemeinsam mit </w:t>
      </w:r>
      <w:r w:rsidR="00FC6B50">
        <w:rPr>
          <w:rFonts w:ascii="Arial" w:hAnsi="Arial" w:cs="Arial"/>
          <w:color w:val="1C3A54"/>
          <w:sz w:val="21"/>
          <w:szCs w:val="21"/>
        </w:rPr>
        <w:t xml:space="preserve">den Entwicklern der Firma </w:t>
      </w:r>
      <w:r w:rsidR="00E456C8" w:rsidRPr="00413E5C">
        <w:rPr>
          <w:rFonts w:ascii="Arial" w:hAnsi="Arial" w:cs="Arial"/>
          <w:color w:val="1C3A54"/>
          <w:sz w:val="21"/>
          <w:szCs w:val="21"/>
        </w:rPr>
        <w:t xml:space="preserve">zauberware und IMMERWIEDER DESIGN konnte RIGK einen deutlich effizienteren, digitalen PAMIRA-Prozess gestalten, von dem alle profitieren – weil er die Arbeit </w:t>
      </w:r>
      <w:r w:rsidRPr="00413E5C">
        <w:rPr>
          <w:rFonts w:ascii="Arial" w:hAnsi="Arial" w:cs="Arial"/>
          <w:color w:val="1C3A54"/>
          <w:sz w:val="21"/>
          <w:szCs w:val="21"/>
        </w:rPr>
        <w:t>der</w:t>
      </w:r>
      <w:r w:rsidR="00E456C8" w:rsidRPr="00413E5C">
        <w:rPr>
          <w:rFonts w:ascii="Arial" w:hAnsi="Arial" w:cs="Arial"/>
          <w:color w:val="1C3A54"/>
          <w:sz w:val="21"/>
          <w:szCs w:val="21"/>
        </w:rPr>
        <w:t xml:space="preserve"> Beteiligten </w:t>
      </w:r>
      <w:r w:rsidR="001D27BF" w:rsidRPr="00413E5C">
        <w:rPr>
          <w:rFonts w:ascii="Arial" w:hAnsi="Arial" w:cs="Arial"/>
          <w:color w:val="1C3A54"/>
          <w:sz w:val="21"/>
          <w:szCs w:val="21"/>
        </w:rPr>
        <w:t xml:space="preserve">sowie die Einhaltung der Hygienestandards </w:t>
      </w:r>
      <w:r w:rsidR="00E456C8" w:rsidRPr="00413E5C">
        <w:rPr>
          <w:rFonts w:ascii="Arial" w:hAnsi="Arial" w:cs="Arial"/>
          <w:color w:val="1C3A54"/>
          <w:sz w:val="21"/>
          <w:szCs w:val="21"/>
        </w:rPr>
        <w:t>tagtäglich erleichtert.</w:t>
      </w:r>
      <w:r w:rsidR="0004583E" w:rsidRPr="00413E5C">
        <w:rPr>
          <w:rFonts w:ascii="Arial" w:hAnsi="Arial" w:cs="Arial"/>
          <w:color w:val="1C3A54"/>
          <w:sz w:val="21"/>
          <w:szCs w:val="21"/>
        </w:rPr>
        <w:t xml:space="preserve"> Durch die Beschleunigung der Datenabfrage k</w:t>
      </w:r>
      <w:r w:rsidR="00A82777" w:rsidRPr="00413E5C">
        <w:rPr>
          <w:rFonts w:ascii="Arial" w:hAnsi="Arial" w:cs="Arial"/>
          <w:color w:val="1C3A54"/>
          <w:sz w:val="21"/>
          <w:szCs w:val="21"/>
        </w:rPr>
        <w:t>önnen</w:t>
      </w:r>
      <w:r w:rsidR="0004583E" w:rsidRPr="00413E5C">
        <w:rPr>
          <w:rFonts w:ascii="Arial" w:hAnsi="Arial" w:cs="Arial"/>
          <w:color w:val="1C3A54"/>
          <w:sz w:val="21"/>
          <w:szCs w:val="21"/>
        </w:rPr>
        <w:t xml:space="preserve"> Warteschlangen weitgehend vermieden werden. Gerade zu Covid-Zeiten </w:t>
      </w:r>
      <w:r w:rsidR="00A82777" w:rsidRPr="00413E5C">
        <w:rPr>
          <w:rFonts w:ascii="Arial" w:hAnsi="Arial" w:cs="Arial"/>
          <w:color w:val="1C3A54"/>
          <w:sz w:val="21"/>
          <w:szCs w:val="21"/>
        </w:rPr>
        <w:t xml:space="preserve">erleichtert der kontaktlose Prozess den reibungslosen Ablauf </w:t>
      </w:r>
      <w:r w:rsidR="00413E5C" w:rsidRPr="00413E5C">
        <w:rPr>
          <w:rFonts w:ascii="Arial" w:hAnsi="Arial" w:cs="Arial"/>
          <w:color w:val="1C3A54"/>
          <w:sz w:val="21"/>
          <w:szCs w:val="21"/>
        </w:rPr>
        <w:t>enorm</w:t>
      </w:r>
      <w:r w:rsidR="00A82777" w:rsidRPr="00413E5C">
        <w:rPr>
          <w:rFonts w:ascii="Arial" w:hAnsi="Arial" w:cs="Arial"/>
          <w:color w:val="1C3A54"/>
          <w:sz w:val="21"/>
          <w:szCs w:val="21"/>
        </w:rPr>
        <w:t>. Der Verzicht auf Durchschläge spart Papier und Ressourcen.</w:t>
      </w:r>
    </w:p>
    <w:p w:rsidR="00A82777" w:rsidRPr="00413E5C" w:rsidRDefault="00A82777" w:rsidP="00E456C8">
      <w:pPr>
        <w:pStyle w:val="StandardWeb"/>
        <w:rPr>
          <w:rFonts w:ascii="Arial" w:hAnsi="Arial" w:cs="Arial"/>
          <w:color w:val="1C3A54"/>
          <w:sz w:val="21"/>
          <w:szCs w:val="21"/>
        </w:rPr>
      </w:pPr>
      <w:r w:rsidRPr="00413E5C">
        <w:rPr>
          <w:rFonts w:ascii="Arial" w:hAnsi="Arial" w:cs="Arial"/>
          <w:noProof/>
        </w:rPr>
        <w:drawing>
          <wp:inline distT="0" distB="0" distL="0" distR="0" wp14:anchorId="146D5A57" wp14:editId="15CD5EF6">
            <wp:extent cx="5756910" cy="337756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56910" cy="3377565"/>
                    </a:xfrm>
                    <a:prstGeom prst="rect">
                      <a:avLst/>
                    </a:prstGeom>
                  </pic:spPr>
                </pic:pic>
              </a:graphicData>
            </a:graphic>
          </wp:inline>
        </w:drawing>
      </w:r>
    </w:p>
    <w:p w:rsidR="00A82777" w:rsidRPr="00413E5C" w:rsidRDefault="00A82777" w:rsidP="003B082E">
      <w:pPr>
        <w:pStyle w:val="StandardWeb"/>
        <w:rPr>
          <w:rFonts w:ascii="Arial" w:hAnsi="Arial" w:cs="Arial"/>
          <w:color w:val="1C3A54"/>
          <w:sz w:val="21"/>
          <w:szCs w:val="21"/>
        </w:rPr>
      </w:pPr>
      <w:r w:rsidRPr="00413E5C">
        <w:rPr>
          <w:rFonts w:ascii="Arial" w:hAnsi="Arial" w:cs="Arial"/>
          <w:noProof/>
        </w:rPr>
        <w:lastRenderedPageBreak/>
        <w:drawing>
          <wp:inline distT="0" distB="0" distL="0" distR="0" wp14:anchorId="32678BB3" wp14:editId="754ACAA3">
            <wp:extent cx="5756910" cy="635063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56910" cy="6350635"/>
                    </a:xfrm>
                    <a:prstGeom prst="rect">
                      <a:avLst/>
                    </a:prstGeom>
                  </pic:spPr>
                </pic:pic>
              </a:graphicData>
            </a:graphic>
          </wp:inline>
        </w:drawing>
      </w:r>
    </w:p>
    <w:p w:rsidR="003F2D09" w:rsidRPr="00413E5C" w:rsidRDefault="003F2D09" w:rsidP="003B082E">
      <w:pPr>
        <w:pStyle w:val="StandardWeb"/>
        <w:rPr>
          <w:rFonts w:ascii="Arial" w:hAnsi="Arial" w:cs="Arial"/>
          <w:color w:val="1C3A54"/>
          <w:sz w:val="21"/>
          <w:szCs w:val="21"/>
        </w:rPr>
      </w:pPr>
      <w:r w:rsidRPr="00413E5C">
        <w:rPr>
          <w:rFonts w:ascii="Arial" w:hAnsi="Arial" w:cs="Arial"/>
          <w:color w:val="1C3A54"/>
          <w:sz w:val="21"/>
          <w:szCs w:val="21"/>
        </w:rPr>
        <w:t>Die Erstellung der Rücknahmeform</w:t>
      </w:r>
      <w:r w:rsidR="00C848C5" w:rsidRPr="00413E5C">
        <w:rPr>
          <w:rFonts w:ascii="Arial" w:hAnsi="Arial" w:cs="Arial"/>
          <w:color w:val="1C3A54"/>
          <w:sz w:val="21"/>
          <w:szCs w:val="21"/>
        </w:rPr>
        <w:t>u</w:t>
      </w:r>
      <w:r w:rsidRPr="00413E5C">
        <w:rPr>
          <w:rFonts w:ascii="Arial" w:hAnsi="Arial" w:cs="Arial"/>
          <w:color w:val="1C3A54"/>
          <w:sz w:val="21"/>
          <w:szCs w:val="21"/>
        </w:rPr>
        <w:t>lare erfolgt seit Juni 2020 statt über ein Papierformular</w:t>
      </w:r>
      <w:r w:rsidR="00622E86" w:rsidRPr="00413E5C">
        <w:rPr>
          <w:rFonts w:ascii="Arial" w:hAnsi="Arial" w:cs="Arial"/>
          <w:color w:val="1C3A54"/>
          <w:sz w:val="21"/>
          <w:szCs w:val="21"/>
        </w:rPr>
        <w:t xml:space="preserve"> </w:t>
      </w:r>
      <w:r w:rsidRPr="00413E5C">
        <w:rPr>
          <w:rFonts w:ascii="Arial" w:hAnsi="Arial" w:cs="Arial"/>
          <w:color w:val="1C3A54"/>
          <w:sz w:val="21"/>
          <w:szCs w:val="21"/>
        </w:rPr>
        <w:t xml:space="preserve">bequem </w:t>
      </w:r>
      <w:r w:rsidR="00C848C5" w:rsidRPr="00413E5C">
        <w:rPr>
          <w:rFonts w:ascii="Arial" w:hAnsi="Arial" w:cs="Arial"/>
          <w:color w:val="1C3A54"/>
          <w:sz w:val="21"/>
          <w:szCs w:val="21"/>
        </w:rPr>
        <w:t xml:space="preserve">mit der PAMIRA-App auf dem </w:t>
      </w:r>
      <w:r w:rsidR="00FC6B50">
        <w:rPr>
          <w:rFonts w:ascii="Arial" w:hAnsi="Arial" w:cs="Arial"/>
          <w:color w:val="1C3A54"/>
          <w:sz w:val="21"/>
          <w:szCs w:val="21"/>
        </w:rPr>
        <w:t xml:space="preserve">Tablet </w:t>
      </w:r>
      <w:r w:rsidR="00622E86" w:rsidRPr="00413E5C">
        <w:rPr>
          <w:rFonts w:ascii="Arial" w:hAnsi="Arial" w:cs="Arial"/>
          <w:color w:val="1C3A54"/>
          <w:sz w:val="21"/>
          <w:szCs w:val="21"/>
        </w:rPr>
        <w:t xml:space="preserve">und einer Schnittstelle zur Synchronisation in </w:t>
      </w:r>
      <w:r w:rsidR="003B082E" w:rsidRPr="00413E5C">
        <w:rPr>
          <w:rFonts w:ascii="Arial" w:hAnsi="Arial" w:cs="Arial"/>
          <w:color w:val="1C3A54"/>
          <w:sz w:val="21"/>
          <w:szCs w:val="21"/>
        </w:rPr>
        <w:t>die</w:t>
      </w:r>
      <w:r w:rsidR="00BA0320" w:rsidRPr="00413E5C">
        <w:rPr>
          <w:rFonts w:ascii="Arial" w:hAnsi="Arial" w:cs="Arial"/>
          <w:color w:val="1C3A54"/>
          <w:sz w:val="21"/>
          <w:szCs w:val="21"/>
        </w:rPr>
        <w:t xml:space="preserve"> </w:t>
      </w:r>
      <w:r w:rsidR="003B082E" w:rsidRPr="00413E5C">
        <w:rPr>
          <w:rFonts w:ascii="Arial" w:hAnsi="Arial" w:cs="Arial"/>
          <w:color w:val="1C3A54"/>
          <w:sz w:val="21"/>
          <w:szCs w:val="21"/>
        </w:rPr>
        <w:t>bestehende</w:t>
      </w:r>
      <w:r w:rsidR="00622E86" w:rsidRPr="00413E5C">
        <w:rPr>
          <w:rFonts w:ascii="Arial" w:hAnsi="Arial" w:cs="Arial"/>
          <w:color w:val="1C3A54"/>
          <w:sz w:val="21"/>
          <w:szCs w:val="21"/>
        </w:rPr>
        <w:t xml:space="preserve"> Kundendatenbank. </w:t>
      </w:r>
      <w:r w:rsidRPr="00413E5C">
        <w:rPr>
          <w:rFonts w:ascii="Arial" w:hAnsi="Arial" w:cs="Arial"/>
          <w:color w:val="1C3A54"/>
          <w:sz w:val="21"/>
          <w:szCs w:val="21"/>
        </w:rPr>
        <w:t>Das Formular kann binnen weniger Sekunden digital unterschrieben, über einen mobilen Drucker ausgedruckt und bei Angabe der Kundenmailadresse zeitgleich auch als PDF übersand</w:t>
      </w:r>
      <w:r w:rsidR="003B082E" w:rsidRPr="00413E5C">
        <w:rPr>
          <w:rFonts w:ascii="Arial" w:hAnsi="Arial" w:cs="Arial"/>
          <w:color w:val="1C3A54"/>
          <w:sz w:val="21"/>
          <w:szCs w:val="21"/>
        </w:rPr>
        <w:t>t</w:t>
      </w:r>
      <w:r w:rsidRPr="00413E5C">
        <w:rPr>
          <w:rFonts w:ascii="Arial" w:hAnsi="Arial" w:cs="Arial"/>
          <w:color w:val="1C3A54"/>
          <w:sz w:val="21"/>
          <w:szCs w:val="21"/>
        </w:rPr>
        <w:t xml:space="preserve"> werden. Ein Kontrolleur kann nun in der gleichen Zeit deutlich mehr Rücknahmen erfassen und die Wartezeiten für Landwirte verkürzen sich hierdurch enorm, eine Win-Win-Situation für alle Beteiligten.</w:t>
      </w:r>
    </w:p>
    <w:p w:rsidR="00033F2A" w:rsidRPr="00413E5C" w:rsidRDefault="00033F2A" w:rsidP="00033F2A">
      <w:pPr>
        <w:pStyle w:val="StandardWeb"/>
        <w:rPr>
          <w:rFonts w:ascii="Arial" w:hAnsi="Arial" w:cs="Arial"/>
          <w:color w:val="1C3A54"/>
          <w:sz w:val="21"/>
          <w:szCs w:val="21"/>
        </w:rPr>
      </w:pPr>
      <w:r w:rsidRPr="00413E5C">
        <w:rPr>
          <w:rFonts w:ascii="Arial" w:hAnsi="Arial" w:cs="Arial"/>
          <w:color w:val="1C3A54"/>
          <w:sz w:val="21"/>
          <w:szCs w:val="21"/>
        </w:rPr>
        <w:t xml:space="preserve">Diese drei großen Herausforderungen konnte das Projektteam erfolgreich meistern: </w:t>
      </w:r>
    </w:p>
    <w:p w:rsidR="003B082E" w:rsidRPr="00413E5C" w:rsidRDefault="00033F2A" w:rsidP="003B082E">
      <w:pPr>
        <w:pStyle w:val="StandardWeb"/>
        <w:numPr>
          <w:ilvl w:val="0"/>
          <w:numId w:val="1"/>
        </w:numPr>
        <w:rPr>
          <w:rFonts w:ascii="Arial" w:hAnsi="Arial" w:cs="Arial"/>
          <w:color w:val="1C3A54"/>
          <w:sz w:val="21"/>
          <w:szCs w:val="21"/>
        </w:rPr>
      </w:pPr>
      <w:r w:rsidRPr="00413E5C">
        <w:rPr>
          <w:rFonts w:ascii="Arial" w:hAnsi="Arial" w:cs="Arial"/>
          <w:color w:val="1C3A54"/>
          <w:sz w:val="21"/>
          <w:szCs w:val="21"/>
        </w:rPr>
        <w:t xml:space="preserve">Die Zielgruppe: Hier war es extrem wichtig, dass die App zwar alle notwendigen </w:t>
      </w:r>
      <w:r w:rsidR="00FC6B50">
        <w:rPr>
          <w:rFonts w:ascii="Arial" w:hAnsi="Arial" w:cs="Arial"/>
          <w:color w:val="1C3A54"/>
          <w:sz w:val="21"/>
          <w:szCs w:val="21"/>
        </w:rPr>
        <w:t xml:space="preserve">Informationen </w:t>
      </w:r>
      <w:r w:rsidRPr="00413E5C">
        <w:rPr>
          <w:rFonts w:ascii="Arial" w:hAnsi="Arial" w:cs="Arial"/>
          <w:color w:val="1C3A54"/>
          <w:sz w:val="21"/>
          <w:szCs w:val="21"/>
        </w:rPr>
        <w:t>enthält aber zugleich eine gute</w:t>
      </w:r>
      <w:r w:rsidR="00FC6B50">
        <w:rPr>
          <w:rFonts w:ascii="Arial" w:hAnsi="Arial" w:cs="Arial"/>
          <w:color w:val="1C3A54"/>
          <w:sz w:val="21"/>
          <w:szCs w:val="21"/>
        </w:rPr>
        <w:t xml:space="preserve"> Anwenderfreundlichkeit</w:t>
      </w:r>
      <w:r w:rsidRPr="00413E5C">
        <w:rPr>
          <w:rFonts w:ascii="Arial" w:hAnsi="Arial" w:cs="Arial"/>
          <w:color w:val="1C3A54"/>
          <w:sz w:val="21"/>
          <w:szCs w:val="21"/>
        </w:rPr>
        <w:t xml:space="preserve"> durch ein einfaches und selbsterklärendes Design bietet. Selbst wenn man nicht tagtäglich mit der Bedienung von Tablets und Apps in Berührung ist.</w:t>
      </w:r>
    </w:p>
    <w:p w:rsidR="00033F2A" w:rsidRPr="00413E5C" w:rsidRDefault="00033F2A" w:rsidP="00033F2A">
      <w:pPr>
        <w:pStyle w:val="StandardWeb"/>
        <w:numPr>
          <w:ilvl w:val="0"/>
          <w:numId w:val="1"/>
        </w:numPr>
        <w:rPr>
          <w:rFonts w:ascii="Arial" w:hAnsi="Arial" w:cs="Arial"/>
          <w:color w:val="1C3A54"/>
          <w:sz w:val="21"/>
          <w:szCs w:val="21"/>
        </w:rPr>
      </w:pPr>
      <w:r w:rsidRPr="00413E5C">
        <w:rPr>
          <w:rFonts w:ascii="Arial" w:hAnsi="Arial" w:cs="Arial"/>
          <w:color w:val="1C3A54"/>
          <w:sz w:val="21"/>
          <w:szCs w:val="21"/>
        </w:rPr>
        <w:t xml:space="preserve">Die äußeren Gegebenheiten an den Sammelstellen: Da es sich ausschließlich um </w:t>
      </w:r>
      <w:r w:rsidR="00FC6B50">
        <w:rPr>
          <w:rFonts w:ascii="Arial" w:hAnsi="Arial" w:cs="Arial"/>
          <w:color w:val="1C3A54"/>
          <w:sz w:val="21"/>
          <w:szCs w:val="21"/>
        </w:rPr>
        <w:t>Rücknahmen im Freien</w:t>
      </w:r>
      <w:r w:rsidRPr="00413E5C">
        <w:rPr>
          <w:rFonts w:ascii="Arial" w:hAnsi="Arial" w:cs="Arial"/>
          <w:color w:val="1C3A54"/>
          <w:sz w:val="21"/>
          <w:szCs w:val="21"/>
        </w:rPr>
        <w:t xml:space="preserve"> handelt, bei denen</w:t>
      </w:r>
      <w:r w:rsidR="002F4C32" w:rsidRPr="00413E5C">
        <w:rPr>
          <w:rFonts w:ascii="Arial" w:hAnsi="Arial" w:cs="Arial"/>
          <w:color w:val="1C3A54"/>
          <w:sz w:val="21"/>
          <w:szCs w:val="21"/>
        </w:rPr>
        <w:t xml:space="preserve"> </w:t>
      </w:r>
      <w:r w:rsidRPr="00413E5C">
        <w:rPr>
          <w:rFonts w:ascii="Arial" w:hAnsi="Arial" w:cs="Arial"/>
          <w:color w:val="1C3A54"/>
          <w:sz w:val="21"/>
          <w:szCs w:val="21"/>
        </w:rPr>
        <w:t xml:space="preserve">die Sammlungen bei unberechenbaren </w:t>
      </w:r>
      <w:r w:rsidRPr="00413E5C">
        <w:rPr>
          <w:rFonts w:ascii="Arial" w:hAnsi="Arial" w:cs="Arial"/>
          <w:color w:val="1C3A54"/>
          <w:sz w:val="21"/>
          <w:szCs w:val="21"/>
        </w:rPr>
        <w:lastRenderedPageBreak/>
        <w:t xml:space="preserve">Wetterverhältnissen und ohne verfügbare Internetverbindung von statten gehen muss, ist eine stabile Funktionalität für </w:t>
      </w:r>
      <w:r w:rsidR="002F4C32" w:rsidRPr="00413E5C">
        <w:rPr>
          <w:rFonts w:ascii="Arial" w:hAnsi="Arial" w:cs="Arial"/>
          <w:color w:val="1C3A54"/>
          <w:sz w:val="21"/>
          <w:szCs w:val="21"/>
        </w:rPr>
        <w:t>den</w:t>
      </w:r>
      <w:r w:rsidRPr="00413E5C">
        <w:rPr>
          <w:rFonts w:ascii="Arial" w:hAnsi="Arial" w:cs="Arial"/>
          <w:color w:val="1C3A54"/>
          <w:sz w:val="21"/>
          <w:szCs w:val="21"/>
        </w:rPr>
        <w:t xml:space="preserve"> Prozess unabdingbar.</w:t>
      </w:r>
    </w:p>
    <w:p w:rsidR="0092148E" w:rsidRPr="00413E5C" w:rsidRDefault="00033F2A" w:rsidP="0092148E">
      <w:pPr>
        <w:pStyle w:val="StandardWeb"/>
        <w:numPr>
          <w:ilvl w:val="0"/>
          <w:numId w:val="1"/>
        </w:numPr>
        <w:rPr>
          <w:rFonts w:ascii="Arial" w:hAnsi="Arial" w:cs="Arial"/>
          <w:color w:val="1C3A54"/>
          <w:sz w:val="21"/>
          <w:szCs w:val="21"/>
        </w:rPr>
      </w:pPr>
      <w:r w:rsidRPr="00413E5C">
        <w:rPr>
          <w:rFonts w:ascii="Arial" w:hAnsi="Arial" w:cs="Arial"/>
          <w:color w:val="1C3A54"/>
          <w:sz w:val="21"/>
          <w:szCs w:val="21"/>
        </w:rPr>
        <w:t>Saubere Integration des Prozesses in</w:t>
      </w:r>
      <w:r w:rsidR="003F2D09" w:rsidRPr="00413E5C">
        <w:rPr>
          <w:rFonts w:ascii="Arial" w:hAnsi="Arial" w:cs="Arial"/>
          <w:color w:val="1C3A54"/>
          <w:sz w:val="21"/>
          <w:szCs w:val="21"/>
        </w:rPr>
        <w:t xml:space="preserve"> </w:t>
      </w:r>
      <w:r w:rsidRPr="00413E5C">
        <w:rPr>
          <w:rFonts w:ascii="Arial" w:hAnsi="Arial" w:cs="Arial"/>
          <w:color w:val="1C3A54"/>
          <w:sz w:val="21"/>
          <w:szCs w:val="21"/>
        </w:rPr>
        <w:t>die vorhandene Firmenarchitektur: Damit</w:t>
      </w:r>
      <w:r w:rsidRPr="00413E5C">
        <w:rPr>
          <w:rFonts w:ascii="Arial" w:hAnsi="Arial" w:cs="Arial"/>
          <w:color w:val="1C3A54"/>
          <w:sz w:val="21"/>
          <w:szCs w:val="21"/>
        </w:rPr>
        <w:br/>
        <w:t>die erfassten Daten zuverlässig in das firmeneigene CRM übertragen werden und die Stammdaten der Kunden angereichert werden können, war es notwendig</w:t>
      </w:r>
      <w:r w:rsidRPr="00413E5C">
        <w:rPr>
          <w:rFonts w:ascii="Arial" w:hAnsi="Arial" w:cs="Arial"/>
          <w:color w:val="1C3A54"/>
          <w:sz w:val="21"/>
          <w:szCs w:val="21"/>
        </w:rPr>
        <w:br/>
        <w:t>eine performante und sichere Schnittstelle zu entwickeln. Dabei liegt der Fokus nicht nur auf dem Schutz unserer Kundendaten mit hö</w:t>
      </w:r>
      <w:r w:rsidR="007531DF" w:rsidRPr="00413E5C">
        <w:rPr>
          <w:rFonts w:ascii="Arial" w:hAnsi="Arial" w:cs="Arial"/>
          <w:color w:val="1C3A54"/>
          <w:sz w:val="21"/>
          <w:szCs w:val="21"/>
        </w:rPr>
        <w:t>c</w:t>
      </w:r>
      <w:r w:rsidRPr="00413E5C">
        <w:rPr>
          <w:rFonts w:ascii="Arial" w:hAnsi="Arial" w:cs="Arial"/>
          <w:color w:val="1C3A54"/>
          <w:sz w:val="21"/>
          <w:szCs w:val="21"/>
        </w:rPr>
        <w:t>hsten Sicherheitsstandards, sondern auch auf der Erfüllung aller rechtlichen Anforderungen hinsichtlich der Datenschutzgrundverordnung</w:t>
      </w:r>
      <w:r w:rsidR="0092148E" w:rsidRPr="00413E5C">
        <w:rPr>
          <w:rFonts w:ascii="Arial" w:hAnsi="Arial" w:cs="Arial"/>
          <w:color w:val="1C3A54"/>
          <w:sz w:val="21"/>
          <w:szCs w:val="21"/>
        </w:rPr>
        <w:t>.</w:t>
      </w:r>
    </w:p>
    <w:p w:rsidR="00356A7F" w:rsidRDefault="0092148E" w:rsidP="00356A7F">
      <w:pPr>
        <w:pStyle w:val="StandardWeb"/>
        <w:rPr>
          <w:rFonts w:ascii="Arial" w:hAnsi="Arial" w:cs="Arial"/>
          <w:color w:val="1C3A54"/>
          <w:sz w:val="21"/>
          <w:szCs w:val="21"/>
        </w:rPr>
      </w:pPr>
      <w:r w:rsidRPr="00413E5C">
        <w:rPr>
          <w:rFonts w:ascii="Arial" w:hAnsi="Arial" w:cs="Arial"/>
          <w:color w:val="1C3A54"/>
          <w:sz w:val="21"/>
          <w:szCs w:val="21"/>
        </w:rPr>
        <w:t>Für RIGK war es ein wichtiger und großer Schritt, ein solches Projekt als Individualentwicklung anzugehen. Daher wurde die Wahl für den passenden Umsetzungspartner sorgfältig getroffen. Die Umsetzung von der Konzeption, über den Designprozess bis hin zur technischen Entwicklung erfolgte mit</w:t>
      </w:r>
      <w:r w:rsidR="00FC6B50">
        <w:rPr>
          <w:rFonts w:ascii="Arial" w:hAnsi="Arial" w:cs="Arial"/>
          <w:color w:val="1C3A54"/>
          <w:sz w:val="21"/>
          <w:szCs w:val="21"/>
        </w:rPr>
        <w:t xml:space="preserve"> den Firmen</w:t>
      </w:r>
      <w:r w:rsidRPr="00413E5C">
        <w:rPr>
          <w:rFonts w:ascii="Arial" w:hAnsi="Arial" w:cs="Arial"/>
          <w:color w:val="1C3A54"/>
          <w:sz w:val="21"/>
          <w:szCs w:val="21"/>
        </w:rPr>
        <w:t xml:space="preserve"> IMMERWIEDERDESIGN und zauberware</w:t>
      </w:r>
      <w:r w:rsidR="00F953BD" w:rsidRPr="00413E5C">
        <w:rPr>
          <w:rFonts w:ascii="Arial" w:hAnsi="Arial" w:cs="Arial"/>
          <w:color w:val="1C3A54"/>
          <w:sz w:val="21"/>
          <w:szCs w:val="21"/>
        </w:rPr>
        <w:t xml:space="preserve"> aus einer Hand</w:t>
      </w:r>
      <w:r w:rsidR="003B082E" w:rsidRPr="00413E5C">
        <w:rPr>
          <w:rFonts w:ascii="Arial" w:hAnsi="Arial" w:cs="Arial"/>
          <w:color w:val="1C3A54"/>
          <w:sz w:val="21"/>
          <w:szCs w:val="21"/>
        </w:rPr>
        <w:t>.</w:t>
      </w:r>
      <w:r w:rsidR="00356A7F" w:rsidRPr="00413E5C">
        <w:rPr>
          <w:rFonts w:ascii="Arial" w:hAnsi="Arial" w:cs="Arial"/>
          <w:color w:val="1C3A54"/>
          <w:sz w:val="21"/>
          <w:szCs w:val="21"/>
        </w:rPr>
        <w:t xml:space="preserve"> Ein voller Erfolg!</w:t>
      </w:r>
    </w:p>
    <w:p w:rsidR="00413E5C" w:rsidRPr="0043732A" w:rsidRDefault="00413E5C" w:rsidP="00413E5C">
      <w:pPr>
        <w:autoSpaceDE w:val="0"/>
        <w:autoSpaceDN w:val="0"/>
        <w:adjustRightInd w:val="0"/>
        <w:spacing w:after="80" w:line="312" w:lineRule="auto"/>
        <w:rPr>
          <w:rFonts w:ascii="Arial" w:hAnsi="Arial" w:cs="Arial"/>
          <w:color w:val="112A40"/>
          <w:sz w:val="22"/>
          <w:szCs w:val="22"/>
        </w:rPr>
      </w:pPr>
      <w:r w:rsidRPr="0043732A">
        <w:rPr>
          <w:rFonts w:ascii="Arial" w:hAnsi="Arial" w:cs="Arial"/>
          <w:color w:val="112A40"/>
          <w:sz w:val="22"/>
          <w:szCs w:val="22"/>
        </w:rPr>
        <w:t>Weitere Informationen:</w:t>
      </w:r>
    </w:p>
    <w:p w:rsidR="00413E5C" w:rsidRPr="0043732A" w:rsidRDefault="00413E5C" w:rsidP="00413E5C">
      <w:pPr>
        <w:autoSpaceDE w:val="0"/>
        <w:autoSpaceDN w:val="0"/>
        <w:adjustRightInd w:val="0"/>
        <w:spacing w:after="80" w:line="312" w:lineRule="auto"/>
        <w:rPr>
          <w:rFonts w:ascii="Arial" w:hAnsi="Arial" w:cs="Arial"/>
          <w:color w:val="112A40"/>
          <w:sz w:val="22"/>
          <w:szCs w:val="22"/>
        </w:rPr>
      </w:pPr>
      <w:r>
        <w:rPr>
          <w:rFonts w:ascii="Arial" w:hAnsi="Arial" w:cs="Arial"/>
          <w:color w:val="112A40"/>
          <w:sz w:val="22"/>
          <w:szCs w:val="22"/>
        </w:rPr>
        <w:t>Thorsten Hei</w:t>
      </w:r>
      <w:r w:rsidRPr="0043732A">
        <w:rPr>
          <w:rFonts w:ascii="Arial" w:hAnsi="Arial" w:cs="Arial"/>
          <w:color w:val="112A40"/>
          <w:sz w:val="22"/>
          <w:szCs w:val="22"/>
        </w:rPr>
        <w:t>l</w:t>
      </w:r>
      <w:r>
        <w:rPr>
          <w:rFonts w:ascii="Arial" w:hAnsi="Arial" w:cs="Arial"/>
          <w:color w:val="112A40"/>
          <w:sz w:val="22"/>
          <w:szCs w:val="22"/>
        </w:rPr>
        <w:t xml:space="preserve">, </w:t>
      </w:r>
      <w:r w:rsidRPr="0043732A">
        <w:rPr>
          <w:rFonts w:ascii="Arial" w:hAnsi="Arial" w:cs="Arial"/>
          <w:color w:val="112A40"/>
          <w:sz w:val="22"/>
          <w:szCs w:val="22"/>
        </w:rPr>
        <w:t xml:space="preserve">System Manager </w:t>
      </w:r>
      <w:r>
        <w:rPr>
          <w:rFonts w:ascii="Arial" w:hAnsi="Arial" w:cs="Arial"/>
          <w:color w:val="112A40"/>
          <w:sz w:val="22"/>
          <w:szCs w:val="22"/>
        </w:rPr>
        <w:t>PAMIRA</w:t>
      </w:r>
    </w:p>
    <w:p w:rsidR="00413E5C" w:rsidRPr="00495CBD" w:rsidRDefault="00413E5C" w:rsidP="00413E5C">
      <w:pPr>
        <w:autoSpaceDE w:val="0"/>
        <w:autoSpaceDN w:val="0"/>
        <w:adjustRightInd w:val="0"/>
        <w:spacing w:after="80" w:line="312" w:lineRule="auto"/>
        <w:rPr>
          <w:rFonts w:ascii="Arial" w:hAnsi="Arial" w:cs="Arial"/>
          <w:color w:val="112A40"/>
          <w:sz w:val="22"/>
          <w:szCs w:val="22"/>
        </w:rPr>
      </w:pPr>
      <w:r w:rsidRPr="0043732A">
        <w:rPr>
          <w:rFonts w:ascii="Arial" w:hAnsi="Arial" w:cs="Arial"/>
          <w:color w:val="112A40"/>
          <w:sz w:val="22"/>
          <w:szCs w:val="22"/>
        </w:rPr>
        <w:t>Tel.: +49 611 308600-</w:t>
      </w:r>
      <w:r>
        <w:rPr>
          <w:rFonts w:ascii="Arial" w:hAnsi="Arial" w:cs="Arial"/>
          <w:color w:val="112A40"/>
          <w:sz w:val="22"/>
          <w:szCs w:val="22"/>
        </w:rPr>
        <w:t xml:space="preserve">17; </w:t>
      </w:r>
      <w:r w:rsidRPr="00495CBD">
        <w:rPr>
          <w:rFonts w:ascii="Arial" w:hAnsi="Arial" w:cs="Arial"/>
          <w:color w:val="112A40"/>
          <w:sz w:val="22"/>
          <w:szCs w:val="22"/>
        </w:rPr>
        <w:t xml:space="preserve">heil@rigk.de; </w:t>
      </w:r>
      <w:hyperlink r:id="rId7" w:history="1">
        <w:r w:rsidRPr="00127328">
          <w:rPr>
            <w:rStyle w:val="Hyperlink"/>
            <w:rFonts w:ascii="Arial" w:hAnsi="Arial" w:cs="Arial"/>
            <w:sz w:val="22"/>
            <w:szCs w:val="22"/>
          </w:rPr>
          <w:t>www.pamira.de</w:t>
        </w:r>
      </w:hyperlink>
      <w:r>
        <w:rPr>
          <w:rFonts w:ascii="Arial" w:hAnsi="Arial" w:cs="Arial"/>
          <w:color w:val="112A40"/>
          <w:sz w:val="22"/>
          <w:szCs w:val="22"/>
        </w:rPr>
        <w:t xml:space="preserve"> </w:t>
      </w:r>
    </w:p>
    <w:p w:rsidR="00413E5C" w:rsidRPr="00413E5C" w:rsidRDefault="00413E5C" w:rsidP="00356A7F">
      <w:pPr>
        <w:pStyle w:val="StandardWeb"/>
        <w:rPr>
          <w:rFonts w:ascii="Arial" w:hAnsi="Arial" w:cs="Arial"/>
        </w:rPr>
      </w:pPr>
      <w:r>
        <w:rPr>
          <w:rFonts w:ascii="Arial" w:hAnsi="Arial" w:cs="Arial"/>
        </w:rPr>
        <w:t>Hier geht es zum Interview über das Digitalisierungsprojekt -&gt; mehr erfahren</w:t>
      </w:r>
    </w:p>
    <w:p w:rsidR="007D2DA4" w:rsidRDefault="00CD7611" w:rsidP="003B082E">
      <w:pPr>
        <w:pStyle w:val="StandardWeb"/>
        <w:ind w:left="360"/>
        <w:rPr>
          <w:rFonts w:ascii="Arial" w:hAnsi="Arial" w:cs="Arial"/>
          <w:color w:val="1C3A54"/>
          <w:sz w:val="21"/>
          <w:szCs w:val="21"/>
        </w:rPr>
      </w:pPr>
      <w:hyperlink r:id="rId8" w:history="1">
        <w:r w:rsidR="00413E5C" w:rsidRPr="003D0664">
          <w:rPr>
            <w:rStyle w:val="Hyperlink"/>
            <w:rFonts w:ascii="Arial" w:hAnsi="Arial" w:cs="Arial"/>
            <w:sz w:val="21"/>
            <w:szCs w:val="21"/>
          </w:rPr>
          <w:t>https://www.rigk.de/wissenswert/presse/digitalisierte-ruecknahme-und-entsorgung-von-verpackungen-bei-pamira-just-in-time-und-kontaktlos-zu-corona-zeiten</w:t>
        </w:r>
      </w:hyperlink>
    </w:p>
    <w:p w:rsidR="00413E5C" w:rsidRPr="00413E5C" w:rsidRDefault="00413E5C" w:rsidP="003B082E">
      <w:pPr>
        <w:pStyle w:val="StandardWeb"/>
        <w:ind w:left="360"/>
        <w:rPr>
          <w:rFonts w:ascii="Arial" w:hAnsi="Arial" w:cs="Arial"/>
          <w:color w:val="1C3A54"/>
          <w:sz w:val="21"/>
          <w:szCs w:val="21"/>
        </w:rPr>
      </w:pPr>
    </w:p>
    <w:sectPr w:rsidR="00413E5C" w:rsidRPr="00413E5C" w:rsidSect="00F224C5">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DB5B5F"/>
    <w:multiLevelType w:val="hybridMultilevel"/>
    <w:tmpl w:val="E4C4B1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6C8"/>
    <w:rsid w:val="00023CD6"/>
    <w:rsid w:val="00033F2A"/>
    <w:rsid w:val="0004583E"/>
    <w:rsid w:val="001D27BF"/>
    <w:rsid w:val="002F4C32"/>
    <w:rsid w:val="00356A7F"/>
    <w:rsid w:val="003B082E"/>
    <w:rsid w:val="003F2D09"/>
    <w:rsid w:val="00413E5C"/>
    <w:rsid w:val="0055105C"/>
    <w:rsid w:val="00622E86"/>
    <w:rsid w:val="007531DF"/>
    <w:rsid w:val="00755691"/>
    <w:rsid w:val="0092148E"/>
    <w:rsid w:val="009654AD"/>
    <w:rsid w:val="009C1094"/>
    <w:rsid w:val="009F3245"/>
    <w:rsid w:val="00A725EC"/>
    <w:rsid w:val="00A82777"/>
    <w:rsid w:val="00BA0320"/>
    <w:rsid w:val="00C848C5"/>
    <w:rsid w:val="00D14F51"/>
    <w:rsid w:val="00D20A7F"/>
    <w:rsid w:val="00D322DE"/>
    <w:rsid w:val="00DF5D4F"/>
    <w:rsid w:val="00E456C8"/>
    <w:rsid w:val="00ED645D"/>
    <w:rsid w:val="00F224C5"/>
    <w:rsid w:val="00F953BD"/>
    <w:rsid w:val="00FC6B5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3E53FE-1ACE-B941-B080-D8E13A442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E456C8"/>
    <w:pPr>
      <w:spacing w:before="100" w:beforeAutospacing="1" w:after="100" w:afterAutospacing="1"/>
    </w:pPr>
    <w:rPr>
      <w:rFonts w:ascii="Times New Roman" w:eastAsia="Times New Roman" w:hAnsi="Times New Roman" w:cs="Times New Roman"/>
      <w:lang w:eastAsia="de-DE"/>
    </w:rPr>
  </w:style>
  <w:style w:type="paragraph" w:styleId="Sprechblasentext">
    <w:name w:val="Balloon Text"/>
    <w:basedOn w:val="Standard"/>
    <w:link w:val="SprechblasentextZchn"/>
    <w:uiPriority w:val="99"/>
    <w:semiHidden/>
    <w:unhideWhenUsed/>
    <w:rsid w:val="00D322D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322DE"/>
    <w:rPr>
      <w:rFonts w:ascii="Segoe UI" w:hAnsi="Segoe UI" w:cs="Segoe UI"/>
      <w:sz w:val="18"/>
      <w:szCs w:val="18"/>
    </w:rPr>
  </w:style>
  <w:style w:type="character" w:styleId="Hyperlink">
    <w:name w:val="Hyperlink"/>
    <w:basedOn w:val="Absatz-Standardschriftart"/>
    <w:uiPriority w:val="99"/>
    <w:unhideWhenUsed/>
    <w:rsid w:val="00413E5C"/>
    <w:rPr>
      <w:color w:val="0563C1" w:themeColor="hyperlink"/>
      <w:u w:val="single"/>
    </w:rPr>
  </w:style>
  <w:style w:type="character" w:styleId="NichtaufgelsteErwhnung">
    <w:name w:val="Unresolved Mention"/>
    <w:basedOn w:val="Absatz-Standardschriftart"/>
    <w:uiPriority w:val="99"/>
    <w:semiHidden/>
    <w:unhideWhenUsed/>
    <w:rsid w:val="00413E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078853">
      <w:bodyDiv w:val="1"/>
      <w:marLeft w:val="0"/>
      <w:marRight w:val="0"/>
      <w:marTop w:val="0"/>
      <w:marBottom w:val="0"/>
      <w:divBdr>
        <w:top w:val="none" w:sz="0" w:space="0" w:color="auto"/>
        <w:left w:val="none" w:sz="0" w:space="0" w:color="auto"/>
        <w:bottom w:val="none" w:sz="0" w:space="0" w:color="auto"/>
        <w:right w:val="none" w:sz="0" w:space="0" w:color="auto"/>
      </w:divBdr>
      <w:divsChild>
        <w:div w:id="1177842223">
          <w:marLeft w:val="0"/>
          <w:marRight w:val="0"/>
          <w:marTop w:val="0"/>
          <w:marBottom w:val="0"/>
          <w:divBdr>
            <w:top w:val="none" w:sz="0" w:space="0" w:color="auto"/>
            <w:left w:val="none" w:sz="0" w:space="0" w:color="auto"/>
            <w:bottom w:val="none" w:sz="0" w:space="0" w:color="auto"/>
            <w:right w:val="none" w:sz="0" w:space="0" w:color="auto"/>
          </w:divBdr>
          <w:divsChild>
            <w:div w:id="327833111">
              <w:marLeft w:val="0"/>
              <w:marRight w:val="0"/>
              <w:marTop w:val="0"/>
              <w:marBottom w:val="0"/>
              <w:divBdr>
                <w:top w:val="none" w:sz="0" w:space="0" w:color="auto"/>
                <w:left w:val="none" w:sz="0" w:space="0" w:color="auto"/>
                <w:bottom w:val="none" w:sz="0" w:space="0" w:color="auto"/>
                <w:right w:val="none" w:sz="0" w:space="0" w:color="auto"/>
              </w:divBdr>
              <w:divsChild>
                <w:div w:id="237792033">
                  <w:marLeft w:val="0"/>
                  <w:marRight w:val="0"/>
                  <w:marTop w:val="0"/>
                  <w:marBottom w:val="0"/>
                  <w:divBdr>
                    <w:top w:val="none" w:sz="0" w:space="0" w:color="auto"/>
                    <w:left w:val="none" w:sz="0" w:space="0" w:color="auto"/>
                    <w:bottom w:val="none" w:sz="0" w:space="0" w:color="auto"/>
                    <w:right w:val="none" w:sz="0" w:space="0" w:color="auto"/>
                  </w:divBdr>
                </w:div>
                <w:div w:id="17106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632617">
      <w:bodyDiv w:val="1"/>
      <w:marLeft w:val="0"/>
      <w:marRight w:val="0"/>
      <w:marTop w:val="0"/>
      <w:marBottom w:val="0"/>
      <w:divBdr>
        <w:top w:val="none" w:sz="0" w:space="0" w:color="auto"/>
        <w:left w:val="none" w:sz="0" w:space="0" w:color="auto"/>
        <w:bottom w:val="none" w:sz="0" w:space="0" w:color="auto"/>
        <w:right w:val="none" w:sz="0" w:space="0" w:color="auto"/>
      </w:divBdr>
      <w:divsChild>
        <w:div w:id="192232748">
          <w:marLeft w:val="0"/>
          <w:marRight w:val="0"/>
          <w:marTop w:val="0"/>
          <w:marBottom w:val="0"/>
          <w:divBdr>
            <w:top w:val="none" w:sz="0" w:space="0" w:color="auto"/>
            <w:left w:val="none" w:sz="0" w:space="0" w:color="auto"/>
            <w:bottom w:val="none" w:sz="0" w:space="0" w:color="auto"/>
            <w:right w:val="none" w:sz="0" w:space="0" w:color="auto"/>
          </w:divBdr>
          <w:divsChild>
            <w:div w:id="1273055888">
              <w:marLeft w:val="0"/>
              <w:marRight w:val="0"/>
              <w:marTop w:val="0"/>
              <w:marBottom w:val="0"/>
              <w:divBdr>
                <w:top w:val="none" w:sz="0" w:space="0" w:color="auto"/>
                <w:left w:val="none" w:sz="0" w:space="0" w:color="auto"/>
                <w:bottom w:val="none" w:sz="0" w:space="0" w:color="auto"/>
                <w:right w:val="none" w:sz="0" w:space="0" w:color="auto"/>
              </w:divBdr>
              <w:divsChild>
                <w:div w:id="249431956">
                  <w:marLeft w:val="0"/>
                  <w:marRight w:val="0"/>
                  <w:marTop w:val="0"/>
                  <w:marBottom w:val="0"/>
                  <w:divBdr>
                    <w:top w:val="none" w:sz="0" w:space="0" w:color="auto"/>
                    <w:left w:val="none" w:sz="0" w:space="0" w:color="auto"/>
                    <w:bottom w:val="none" w:sz="0" w:space="0" w:color="auto"/>
                    <w:right w:val="none" w:sz="0" w:space="0" w:color="auto"/>
                  </w:divBdr>
                  <w:divsChild>
                    <w:div w:id="1038161743">
                      <w:marLeft w:val="0"/>
                      <w:marRight w:val="0"/>
                      <w:marTop w:val="0"/>
                      <w:marBottom w:val="0"/>
                      <w:divBdr>
                        <w:top w:val="none" w:sz="0" w:space="0" w:color="auto"/>
                        <w:left w:val="none" w:sz="0" w:space="0" w:color="auto"/>
                        <w:bottom w:val="none" w:sz="0" w:space="0" w:color="auto"/>
                        <w:right w:val="none" w:sz="0" w:space="0" w:color="auto"/>
                      </w:divBdr>
                      <w:divsChild>
                        <w:div w:id="1890649717">
                          <w:marLeft w:val="0"/>
                          <w:marRight w:val="0"/>
                          <w:marTop w:val="0"/>
                          <w:marBottom w:val="0"/>
                          <w:divBdr>
                            <w:top w:val="none" w:sz="0" w:space="0" w:color="auto"/>
                            <w:left w:val="none" w:sz="0" w:space="0" w:color="auto"/>
                            <w:bottom w:val="none" w:sz="0" w:space="0" w:color="auto"/>
                            <w:right w:val="none" w:sz="0" w:space="0" w:color="auto"/>
                          </w:divBdr>
                        </w:div>
                      </w:divsChild>
                    </w:div>
                    <w:div w:id="1914192183">
                      <w:marLeft w:val="0"/>
                      <w:marRight w:val="0"/>
                      <w:marTop w:val="0"/>
                      <w:marBottom w:val="0"/>
                      <w:divBdr>
                        <w:top w:val="none" w:sz="0" w:space="0" w:color="auto"/>
                        <w:left w:val="none" w:sz="0" w:space="0" w:color="auto"/>
                        <w:bottom w:val="none" w:sz="0" w:space="0" w:color="auto"/>
                        <w:right w:val="none" w:sz="0" w:space="0" w:color="auto"/>
                      </w:divBdr>
                      <w:divsChild>
                        <w:div w:id="781267074">
                          <w:marLeft w:val="0"/>
                          <w:marRight w:val="0"/>
                          <w:marTop w:val="0"/>
                          <w:marBottom w:val="0"/>
                          <w:divBdr>
                            <w:top w:val="none" w:sz="0" w:space="0" w:color="auto"/>
                            <w:left w:val="none" w:sz="0" w:space="0" w:color="auto"/>
                            <w:bottom w:val="none" w:sz="0" w:space="0" w:color="auto"/>
                            <w:right w:val="none" w:sz="0" w:space="0" w:color="auto"/>
                          </w:divBdr>
                        </w:div>
                      </w:divsChild>
                    </w:div>
                    <w:div w:id="165748345">
                      <w:marLeft w:val="0"/>
                      <w:marRight w:val="0"/>
                      <w:marTop w:val="0"/>
                      <w:marBottom w:val="0"/>
                      <w:divBdr>
                        <w:top w:val="none" w:sz="0" w:space="0" w:color="auto"/>
                        <w:left w:val="none" w:sz="0" w:space="0" w:color="auto"/>
                        <w:bottom w:val="none" w:sz="0" w:space="0" w:color="auto"/>
                        <w:right w:val="none" w:sz="0" w:space="0" w:color="auto"/>
                      </w:divBdr>
                      <w:divsChild>
                        <w:div w:id="181024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977123">
                  <w:marLeft w:val="0"/>
                  <w:marRight w:val="0"/>
                  <w:marTop w:val="0"/>
                  <w:marBottom w:val="0"/>
                  <w:divBdr>
                    <w:top w:val="none" w:sz="0" w:space="0" w:color="auto"/>
                    <w:left w:val="none" w:sz="0" w:space="0" w:color="auto"/>
                    <w:bottom w:val="none" w:sz="0" w:space="0" w:color="auto"/>
                    <w:right w:val="none" w:sz="0" w:space="0" w:color="auto"/>
                  </w:divBdr>
                  <w:divsChild>
                    <w:div w:id="1889224874">
                      <w:marLeft w:val="0"/>
                      <w:marRight w:val="0"/>
                      <w:marTop w:val="0"/>
                      <w:marBottom w:val="0"/>
                      <w:divBdr>
                        <w:top w:val="none" w:sz="0" w:space="0" w:color="auto"/>
                        <w:left w:val="none" w:sz="0" w:space="0" w:color="auto"/>
                        <w:bottom w:val="none" w:sz="0" w:space="0" w:color="auto"/>
                        <w:right w:val="none" w:sz="0" w:space="0" w:color="auto"/>
                      </w:divBdr>
                      <w:divsChild>
                        <w:div w:id="949508655">
                          <w:marLeft w:val="0"/>
                          <w:marRight w:val="0"/>
                          <w:marTop w:val="0"/>
                          <w:marBottom w:val="0"/>
                          <w:divBdr>
                            <w:top w:val="none" w:sz="0" w:space="0" w:color="auto"/>
                            <w:left w:val="none" w:sz="0" w:space="0" w:color="auto"/>
                            <w:bottom w:val="none" w:sz="0" w:space="0" w:color="auto"/>
                            <w:right w:val="none" w:sz="0" w:space="0" w:color="auto"/>
                          </w:divBdr>
                        </w:div>
                      </w:divsChild>
                    </w:div>
                    <w:div w:id="1292592441">
                      <w:marLeft w:val="0"/>
                      <w:marRight w:val="0"/>
                      <w:marTop w:val="0"/>
                      <w:marBottom w:val="0"/>
                      <w:divBdr>
                        <w:top w:val="none" w:sz="0" w:space="0" w:color="auto"/>
                        <w:left w:val="none" w:sz="0" w:space="0" w:color="auto"/>
                        <w:bottom w:val="none" w:sz="0" w:space="0" w:color="auto"/>
                        <w:right w:val="none" w:sz="0" w:space="0" w:color="auto"/>
                      </w:divBdr>
                      <w:divsChild>
                        <w:div w:id="135615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832136">
          <w:marLeft w:val="0"/>
          <w:marRight w:val="0"/>
          <w:marTop w:val="0"/>
          <w:marBottom w:val="0"/>
          <w:divBdr>
            <w:top w:val="none" w:sz="0" w:space="0" w:color="auto"/>
            <w:left w:val="none" w:sz="0" w:space="0" w:color="auto"/>
            <w:bottom w:val="none" w:sz="0" w:space="0" w:color="auto"/>
            <w:right w:val="none" w:sz="0" w:space="0" w:color="auto"/>
          </w:divBdr>
          <w:divsChild>
            <w:div w:id="970863400">
              <w:marLeft w:val="0"/>
              <w:marRight w:val="0"/>
              <w:marTop w:val="0"/>
              <w:marBottom w:val="0"/>
              <w:divBdr>
                <w:top w:val="none" w:sz="0" w:space="0" w:color="auto"/>
                <w:left w:val="none" w:sz="0" w:space="0" w:color="auto"/>
                <w:bottom w:val="none" w:sz="0" w:space="0" w:color="auto"/>
                <w:right w:val="none" w:sz="0" w:space="0" w:color="auto"/>
              </w:divBdr>
              <w:divsChild>
                <w:div w:id="1215386738">
                  <w:marLeft w:val="0"/>
                  <w:marRight w:val="0"/>
                  <w:marTop w:val="0"/>
                  <w:marBottom w:val="0"/>
                  <w:divBdr>
                    <w:top w:val="none" w:sz="0" w:space="0" w:color="auto"/>
                    <w:left w:val="none" w:sz="0" w:space="0" w:color="auto"/>
                    <w:bottom w:val="none" w:sz="0" w:space="0" w:color="auto"/>
                    <w:right w:val="none" w:sz="0" w:space="0" w:color="auto"/>
                  </w:divBdr>
                  <w:divsChild>
                    <w:div w:id="1299652950">
                      <w:marLeft w:val="0"/>
                      <w:marRight w:val="0"/>
                      <w:marTop w:val="0"/>
                      <w:marBottom w:val="0"/>
                      <w:divBdr>
                        <w:top w:val="none" w:sz="0" w:space="0" w:color="auto"/>
                        <w:left w:val="none" w:sz="0" w:space="0" w:color="auto"/>
                        <w:bottom w:val="none" w:sz="0" w:space="0" w:color="auto"/>
                        <w:right w:val="none" w:sz="0" w:space="0" w:color="auto"/>
                      </w:divBdr>
                    </w:div>
                    <w:div w:id="162018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096863">
      <w:bodyDiv w:val="1"/>
      <w:marLeft w:val="0"/>
      <w:marRight w:val="0"/>
      <w:marTop w:val="0"/>
      <w:marBottom w:val="0"/>
      <w:divBdr>
        <w:top w:val="none" w:sz="0" w:space="0" w:color="auto"/>
        <w:left w:val="none" w:sz="0" w:space="0" w:color="auto"/>
        <w:bottom w:val="none" w:sz="0" w:space="0" w:color="auto"/>
        <w:right w:val="none" w:sz="0" w:space="0" w:color="auto"/>
      </w:divBdr>
      <w:divsChild>
        <w:div w:id="2062946163">
          <w:marLeft w:val="0"/>
          <w:marRight w:val="0"/>
          <w:marTop w:val="0"/>
          <w:marBottom w:val="0"/>
          <w:divBdr>
            <w:top w:val="none" w:sz="0" w:space="0" w:color="auto"/>
            <w:left w:val="none" w:sz="0" w:space="0" w:color="auto"/>
            <w:bottom w:val="none" w:sz="0" w:space="0" w:color="auto"/>
            <w:right w:val="none" w:sz="0" w:space="0" w:color="auto"/>
          </w:divBdr>
          <w:divsChild>
            <w:div w:id="60175907">
              <w:marLeft w:val="0"/>
              <w:marRight w:val="0"/>
              <w:marTop w:val="0"/>
              <w:marBottom w:val="0"/>
              <w:divBdr>
                <w:top w:val="none" w:sz="0" w:space="0" w:color="auto"/>
                <w:left w:val="none" w:sz="0" w:space="0" w:color="auto"/>
                <w:bottom w:val="none" w:sz="0" w:space="0" w:color="auto"/>
                <w:right w:val="none" w:sz="0" w:space="0" w:color="auto"/>
              </w:divBdr>
              <w:divsChild>
                <w:div w:id="148762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566917">
      <w:bodyDiv w:val="1"/>
      <w:marLeft w:val="0"/>
      <w:marRight w:val="0"/>
      <w:marTop w:val="0"/>
      <w:marBottom w:val="0"/>
      <w:divBdr>
        <w:top w:val="none" w:sz="0" w:space="0" w:color="auto"/>
        <w:left w:val="none" w:sz="0" w:space="0" w:color="auto"/>
        <w:bottom w:val="none" w:sz="0" w:space="0" w:color="auto"/>
        <w:right w:val="none" w:sz="0" w:space="0" w:color="auto"/>
      </w:divBdr>
      <w:divsChild>
        <w:div w:id="2137794514">
          <w:marLeft w:val="0"/>
          <w:marRight w:val="0"/>
          <w:marTop w:val="0"/>
          <w:marBottom w:val="0"/>
          <w:divBdr>
            <w:top w:val="none" w:sz="0" w:space="0" w:color="auto"/>
            <w:left w:val="none" w:sz="0" w:space="0" w:color="auto"/>
            <w:bottom w:val="none" w:sz="0" w:space="0" w:color="auto"/>
            <w:right w:val="none" w:sz="0" w:space="0" w:color="auto"/>
          </w:divBdr>
          <w:divsChild>
            <w:div w:id="1723334836">
              <w:marLeft w:val="0"/>
              <w:marRight w:val="0"/>
              <w:marTop w:val="0"/>
              <w:marBottom w:val="0"/>
              <w:divBdr>
                <w:top w:val="none" w:sz="0" w:space="0" w:color="auto"/>
                <w:left w:val="none" w:sz="0" w:space="0" w:color="auto"/>
                <w:bottom w:val="none" w:sz="0" w:space="0" w:color="auto"/>
                <w:right w:val="none" w:sz="0" w:space="0" w:color="auto"/>
              </w:divBdr>
              <w:divsChild>
                <w:div w:id="210510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8256">
      <w:bodyDiv w:val="1"/>
      <w:marLeft w:val="0"/>
      <w:marRight w:val="0"/>
      <w:marTop w:val="0"/>
      <w:marBottom w:val="0"/>
      <w:divBdr>
        <w:top w:val="none" w:sz="0" w:space="0" w:color="auto"/>
        <w:left w:val="none" w:sz="0" w:space="0" w:color="auto"/>
        <w:bottom w:val="none" w:sz="0" w:space="0" w:color="auto"/>
        <w:right w:val="none" w:sz="0" w:space="0" w:color="auto"/>
      </w:divBdr>
      <w:divsChild>
        <w:div w:id="1661228046">
          <w:marLeft w:val="0"/>
          <w:marRight w:val="0"/>
          <w:marTop w:val="0"/>
          <w:marBottom w:val="0"/>
          <w:divBdr>
            <w:top w:val="none" w:sz="0" w:space="0" w:color="auto"/>
            <w:left w:val="none" w:sz="0" w:space="0" w:color="auto"/>
            <w:bottom w:val="none" w:sz="0" w:space="0" w:color="auto"/>
            <w:right w:val="none" w:sz="0" w:space="0" w:color="auto"/>
          </w:divBdr>
          <w:divsChild>
            <w:div w:id="2007659744">
              <w:marLeft w:val="0"/>
              <w:marRight w:val="0"/>
              <w:marTop w:val="0"/>
              <w:marBottom w:val="0"/>
              <w:divBdr>
                <w:top w:val="none" w:sz="0" w:space="0" w:color="auto"/>
                <w:left w:val="none" w:sz="0" w:space="0" w:color="auto"/>
                <w:bottom w:val="none" w:sz="0" w:space="0" w:color="auto"/>
                <w:right w:val="none" w:sz="0" w:space="0" w:color="auto"/>
              </w:divBdr>
              <w:divsChild>
                <w:div w:id="203904963">
                  <w:marLeft w:val="0"/>
                  <w:marRight w:val="0"/>
                  <w:marTop w:val="0"/>
                  <w:marBottom w:val="0"/>
                  <w:divBdr>
                    <w:top w:val="none" w:sz="0" w:space="0" w:color="auto"/>
                    <w:left w:val="none" w:sz="0" w:space="0" w:color="auto"/>
                    <w:bottom w:val="none" w:sz="0" w:space="0" w:color="auto"/>
                    <w:right w:val="none" w:sz="0" w:space="0" w:color="auto"/>
                  </w:divBdr>
                  <w:divsChild>
                    <w:div w:id="158683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278588">
      <w:bodyDiv w:val="1"/>
      <w:marLeft w:val="0"/>
      <w:marRight w:val="0"/>
      <w:marTop w:val="0"/>
      <w:marBottom w:val="0"/>
      <w:divBdr>
        <w:top w:val="none" w:sz="0" w:space="0" w:color="auto"/>
        <w:left w:val="none" w:sz="0" w:space="0" w:color="auto"/>
        <w:bottom w:val="none" w:sz="0" w:space="0" w:color="auto"/>
        <w:right w:val="none" w:sz="0" w:space="0" w:color="auto"/>
      </w:divBdr>
      <w:divsChild>
        <w:div w:id="1177505319">
          <w:marLeft w:val="0"/>
          <w:marRight w:val="0"/>
          <w:marTop w:val="0"/>
          <w:marBottom w:val="0"/>
          <w:divBdr>
            <w:top w:val="none" w:sz="0" w:space="0" w:color="auto"/>
            <w:left w:val="none" w:sz="0" w:space="0" w:color="auto"/>
            <w:bottom w:val="none" w:sz="0" w:space="0" w:color="auto"/>
            <w:right w:val="none" w:sz="0" w:space="0" w:color="auto"/>
          </w:divBdr>
          <w:divsChild>
            <w:div w:id="169412707">
              <w:marLeft w:val="0"/>
              <w:marRight w:val="0"/>
              <w:marTop w:val="0"/>
              <w:marBottom w:val="0"/>
              <w:divBdr>
                <w:top w:val="none" w:sz="0" w:space="0" w:color="auto"/>
                <w:left w:val="none" w:sz="0" w:space="0" w:color="auto"/>
                <w:bottom w:val="none" w:sz="0" w:space="0" w:color="auto"/>
                <w:right w:val="none" w:sz="0" w:space="0" w:color="auto"/>
              </w:divBdr>
              <w:divsChild>
                <w:div w:id="107940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953430">
      <w:bodyDiv w:val="1"/>
      <w:marLeft w:val="0"/>
      <w:marRight w:val="0"/>
      <w:marTop w:val="0"/>
      <w:marBottom w:val="0"/>
      <w:divBdr>
        <w:top w:val="none" w:sz="0" w:space="0" w:color="auto"/>
        <w:left w:val="none" w:sz="0" w:space="0" w:color="auto"/>
        <w:bottom w:val="none" w:sz="0" w:space="0" w:color="auto"/>
        <w:right w:val="none" w:sz="0" w:space="0" w:color="auto"/>
      </w:divBdr>
      <w:divsChild>
        <w:div w:id="518005404">
          <w:marLeft w:val="0"/>
          <w:marRight w:val="0"/>
          <w:marTop w:val="0"/>
          <w:marBottom w:val="0"/>
          <w:divBdr>
            <w:top w:val="none" w:sz="0" w:space="0" w:color="auto"/>
            <w:left w:val="none" w:sz="0" w:space="0" w:color="auto"/>
            <w:bottom w:val="none" w:sz="0" w:space="0" w:color="auto"/>
            <w:right w:val="none" w:sz="0" w:space="0" w:color="auto"/>
          </w:divBdr>
          <w:divsChild>
            <w:div w:id="588125633">
              <w:marLeft w:val="0"/>
              <w:marRight w:val="0"/>
              <w:marTop w:val="0"/>
              <w:marBottom w:val="0"/>
              <w:divBdr>
                <w:top w:val="none" w:sz="0" w:space="0" w:color="auto"/>
                <w:left w:val="none" w:sz="0" w:space="0" w:color="auto"/>
                <w:bottom w:val="none" w:sz="0" w:space="0" w:color="auto"/>
                <w:right w:val="none" w:sz="0" w:space="0" w:color="auto"/>
              </w:divBdr>
              <w:divsChild>
                <w:div w:id="1674065704">
                  <w:marLeft w:val="0"/>
                  <w:marRight w:val="0"/>
                  <w:marTop w:val="0"/>
                  <w:marBottom w:val="0"/>
                  <w:divBdr>
                    <w:top w:val="none" w:sz="0" w:space="0" w:color="auto"/>
                    <w:left w:val="none" w:sz="0" w:space="0" w:color="auto"/>
                    <w:bottom w:val="none" w:sz="0" w:space="0" w:color="auto"/>
                    <w:right w:val="none" w:sz="0" w:space="0" w:color="auto"/>
                  </w:divBdr>
                  <w:divsChild>
                    <w:div w:id="144415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492834">
      <w:bodyDiv w:val="1"/>
      <w:marLeft w:val="0"/>
      <w:marRight w:val="0"/>
      <w:marTop w:val="0"/>
      <w:marBottom w:val="0"/>
      <w:divBdr>
        <w:top w:val="none" w:sz="0" w:space="0" w:color="auto"/>
        <w:left w:val="none" w:sz="0" w:space="0" w:color="auto"/>
        <w:bottom w:val="none" w:sz="0" w:space="0" w:color="auto"/>
        <w:right w:val="none" w:sz="0" w:space="0" w:color="auto"/>
      </w:divBdr>
      <w:divsChild>
        <w:div w:id="1427578417">
          <w:marLeft w:val="0"/>
          <w:marRight w:val="0"/>
          <w:marTop w:val="0"/>
          <w:marBottom w:val="0"/>
          <w:divBdr>
            <w:top w:val="none" w:sz="0" w:space="0" w:color="auto"/>
            <w:left w:val="none" w:sz="0" w:space="0" w:color="auto"/>
            <w:bottom w:val="none" w:sz="0" w:space="0" w:color="auto"/>
            <w:right w:val="none" w:sz="0" w:space="0" w:color="auto"/>
          </w:divBdr>
          <w:divsChild>
            <w:div w:id="1816290046">
              <w:marLeft w:val="0"/>
              <w:marRight w:val="0"/>
              <w:marTop w:val="0"/>
              <w:marBottom w:val="0"/>
              <w:divBdr>
                <w:top w:val="none" w:sz="0" w:space="0" w:color="auto"/>
                <w:left w:val="none" w:sz="0" w:space="0" w:color="auto"/>
                <w:bottom w:val="none" w:sz="0" w:space="0" w:color="auto"/>
                <w:right w:val="none" w:sz="0" w:space="0" w:color="auto"/>
              </w:divBdr>
              <w:divsChild>
                <w:div w:id="265230574">
                  <w:marLeft w:val="0"/>
                  <w:marRight w:val="0"/>
                  <w:marTop w:val="0"/>
                  <w:marBottom w:val="0"/>
                  <w:divBdr>
                    <w:top w:val="none" w:sz="0" w:space="0" w:color="auto"/>
                    <w:left w:val="none" w:sz="0" w:space="0" w:color="auto"/>
                    <w:bottom w:val="none" w:sz="0" w:space="0" w:color="auto"/>
                    <w:right w:val="none" w:sz="0" w:space="0" w:color="auto"/>
                  </w:divBdr>
                  <w:divsChild>
                    <w:div w:id="119704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614997">
      <w:bodyDiv w:val="1"/>
      <w:marLeft w:val="0"/>
      <w:marRight w:val="0"/>
      <w:marTop w:val="0"/>
      <w:marBottom w:val="0"/>
      <w:divBdr>
        <w:top w:val="none" w:sz="0" w:space="0" w:color="auto"/>
        <w:left w:val="none" w:sz="0" w:space="0" w:color="auto"/>
        <w:bottom w:val="none" w:sz="0" w:space="0" w:color="auto"/>
        <w:right w:val="none" w:sz="0" w:space="0" w:color="auto"/>
      </w:divBdr>
      <w:divsChild>
        <w:div w:id="9533668">
          <w:marLeft w:val="0"/>
          <w:marRight w:val="0"/>
          <w:marTop w:val="0"/>
          <w:marBottom w:val="0"/>
          <w:divBdr>
            <w:top w:val="none" w:sz="0" w:space="0" w:color="auto"/>
            <w:left w:val="none" w:sz="0" w:space="0" w:color="auto"/>
            <w:bottom w:val="none" w:sz="0" w:space="0" w:color="auto"/>
            <w:right w:val="none" w:sz="0" w:space="0" w:color="auto"/>
          </w:divBdr>
          <w:divsChild>
            <w:div w:id="1596401867">
              <w:marLeft w:val="0"/>
              <w:marRight w:val="0"/>
              <w:marTop w:val="0"/>
              <w:marBottom w:val="0"/>
              <w:divBdr>
                <w:top w:val="none" w:sz="0" w:space="0" w:color="auto"/>
                <w:left w:val="none" w:sz="0" w:space="0" w:color="auto"/>
                <w:bottom w:val="none" w:sz="0" w:space="0" w:color="auto"/>
                <w:right w:val="none" w:sz="0" w:space="0" w:color="auto"/>
              </w:divBdr>
              <w:divsChild>
                <w:div w:id="1487941848">
                  <w:marLeft w:val="0"/>
                  <w:marRight w:val="0"/>
                  <w:marTop w:val="0"/>
                  <w:marBottom w:val="0"/>
                  <w:divBdr>
                    <w:top w:val="none" w:sz="0" w:space="0" w:color="auto"/>
                    <w:left w:val="none" w:sz="0" w:space="0" w:color="auto"/>
                    <w:bottom w:val="none" w:sz="0" w:space="0" w:color="auto"/>
                    <w:right w:val="none" w:sz="0" w:space="0" w:color="auto"/>
                  </w:divBdr>
                  <w:divsChild>
                    <w:div w:id="387191259">
                      <w:marLeft w:val="0"/>
                      <w:marRight w:val="0"/>
                      <w:marTop w:val="0"/>
                      <w:marBottom w:val="0"/>
                      <w:divBdr>
                        <w:top w:val="none" w:sz="0" w:space="0" w:color="auto"/>
                        <w:left w:val="none" w:sz="0" w:space="0" w:color="auto"/>
                        <w:bottom w:val="none" w:sz="0" w:space="0" w:color="auto"/>
                        <w:right w:val="none" w:sz="0" w:space="0" w:color="auto"/>
                      </w:divBdr>
                    </w:div>
                    <w:div w:id="208811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457015">
      <w:bodyDiv w:val="1"/>
      <w:marLeft w:val="0"/>
      <w:marRight w:val="0"/>
      <w:marTop w:val="0"/>
      <w:marBottom w:val="0"/>
      <w:divBdr>
        <w:top w:val="none" w:sz="0" w:space="0" w:color="auto"/>
        <w:left w:val="none" w:sz="0" w:space="0" w:color="auto"/>
        <w:bottom w:val="none" w:sz="0" w:space="0" w:color="auto"/>
        <w:right w:val="none" w:sz="0" w:space="0" w:color="auto"/>
      </w:divBdr>
      <w:divsChild>
        <w:div w:id="1696954509">
          <w:marLeft w:val="0"/>
          <w:marRight w:val="0"/>
          <w:marTop w:val="0"/>
          <w:marBottom w:val="0"/>
          <w:divBdr>
            <w:top w:val="none" w:sz="0" w:space="0" w:color="auto"/>
            <w:left w:val="none" w:sz="0" w:space="0" w:color="auto"/>
            <w:bottom w:val="none" w:sz="0" w:space="0" w:color="auto"/>
            <w:right w:val="none" w:sz="0" w:space="0" w:color="auto"/>
          </w:divBdr>
          <w:divsChild>
            <w:div w:id="763721232">
              <w:marLeft w:val="0"/>
              <w:marRight w:val="0"/>
              <w:marTop w:val="0"/>
              <w:marBottom w:val="0"/>
              <w:divBdr>
                <w:top w:val="none" w:sz="0" w:space="0" w:color="auto"/>
                <w:left w:val="none" w:sz="0" w:space="0" w:color="auto"/>
                <w:bottom w:val="none" w:sz="0" w:space="0" w:color="auto"/>
                <w:right w:val="none" w:sz="0" w:space="0" w:color="auto"/>
              </w:divBdr>
              <w:divsChild>
                <w:div w:id="66349348">
                  <w:marLeft w:val="0"/>
                  <w:marRight w:val="0"/>
                  <w:marTop w:val="0"/>
                  <w:marBottom w:val="0"/>
                  <w:divBdr>
                    <w:top w:val="none" w:sz="0" w:space="0" w:color="auto"/>
                    <w:left w:val="none" w:sz="0" w:space="0" w:color="auto"/>
                    <w:bottom w:val="none" w:sz="0" w:space="0" w:color="auto"/>
                    <w:right w:val="none" w:sz="0" w:space="0" w:color="auto"/>
                  </w:divBdr>
                  <w:divsChild>
                    <w:div w:id="86857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249097">
      <w:bodyDiv w:val="1"/>
      <w:marLeft w:val="0"/>
      <w:marRight w:val="0"/>
      <w:marTop w:val="0"/>
      <w:marBottom w:val="0"/>
      <w:divBdr>
        <w:top w:val="none" w:sz="0" w:space="0" w:color="auto"/>
        <w:left w:val="none" w:sz="0" w:space="0" w:color="auto"/>
        <w:bottom w:val="none" w:sz="0" w:space="0" w:color="auto"/>
        <w:right w:val="none" w:sz="0" w:space="0" w:color="auto"/>
      </w:divBdr>
      <w:divsChild>
        <w:div w:id="81687556">
          <w:marLeft w:val="0"/>
          <w:marRight w:val="0"/>
          <w:marTop w:val="0"/>
          <w:marBottom w:val="0"/>
          <w:divBdr>
            <w:top w:val="none" w:sz="0" w:space="0" w:color="auto"/>
            <w:left w:val="none" w:sz="0" w:space="0" w:color="auto"/>
            <w:bottom w:val="none" w:sz="0" w:space="0" w:color="auto"/>
            <w:right w:val="none" w:sz="0" w:space="0" w:color="auto"/>
          </w:divBdr>
          <w:divsChild>
            <w:div w:id="1214386728">
              <w:marLeft w:val="0"/>
              <w:marRight w:val="0"/>
              <w:marTop w:val="0"/>
              <w:marBottom w:val="0"/>
              <w:divBdr>
                <w:top w:val="none" w:sz="0" w:space="0" w:color="auto"/>
                <w:left w:val="none" w:sz="0" w:space="0" w:color="auto"/>
                <w:bottom w:val="none" w:sz="0" w:space="0" w:color="auto"/>
                <w:right w:val="none" w:sz="0" w:space="0" w:color="auto"/>
              </w:divBdr>
              <w:divsChild>
                <w:div w:id="125188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652712">
      <w:bodyDiv w:val="1"/>
      <w:marLeft w:val="0"/>
      <w:marRight w:val="0"/>
      <w:marTop w:val="0"/>
      <w:marBottom w:val="0"/>
      <w:divBdr>
        <w:top w:val="none" w:sz="0" w:space="0" w:color="auto"/>
        <w:left w:val="none" w:sz="0" w:space="0" w:color="auto"/>
        <w:bottom w:val="none" w:sz="0" w:space="0" w:color="auto"/>
        <w:right w:val="none" w:sz="0" w:space="0" w:color="auto"/>
      </w:divBdr>
      <w:divsChild>
        <w:div w:id="253437373">
          <w:marLeft w:val="0"/>
          <w:marRight w:val="0"/>
          <w:marTop w:val="0"/>
          <w:marBottom w:val="0"/>
          <w:divBdr>
            <w:top w:val="none" w:sz="0" w:space="0" w:color="auto"/>
            <w:left w:val="none" w:sz="0" w:space="0" w:color="auto"/>
            <w:bottom w:val="none" w:sz="0" w:space="0" w:color="auto"/>
            <w:right w:val="none" w:sz="0" w:space="0" w:color="auto"/>
          </w:divBdr>
          <w:divsChild>
            <w:div w:id="640384826">
              <w:marLeft w:val="0"/>
              <w:marRight w:val="0"/>
              <w:marTop w:val="0"/>
              <w:marBottom w:val="0"/>
              <w:divBdr>
                <w:top w:val="none" w:sz="0" w:space="0" w:color="auto"/>
                <w:left w:val="none" w:sz="0" w:space="0" w:color="auto"/>
                <w:bottom w:val="none" w:sz="0" w:space="0" w:color="auto"/>
                <w:right w:val="none" w:sz="0" w:space="0" w:color="auto"/>
              </w:divBdr>
              <w:divsChild>
                <w:div w:id="256720971">
                  <w:marLeft w:val="0"/>
                  <w:marRight w:val="0"/>
                  <w:marTop w:val="0"/>
                  <w:marBottom w:val="0"/>
                  <w:divBdr>
                    <w:top w:val="none" w:sz="0" w:space="0" w:color="auto"/>
                    <w:left w:val="none" w:sz="0" w:space="0" w:color="auto"/>
                    <w:bottom w:val="none" w:sz="0" w:space="0" w:color="auto"/>
                    <w:right w:val="none" w:sz="0" w:space="0" w:color="auto"/>
                  </w:divBdr>
                  <w:divsChild>
                    <w:div w:id="16800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549034">
      <w:bodyDiv w:val="1"/>
      <w:marLeft w:val="0"/>
      <w:marRight w:val="0"/>
      <w:marTop w:val="0"/>
      <w:marBottom w:val="0"/>
      <w:divBdr>
        <w:top w:val="none" w:sz="0" w:space="0" w:color="auto"/>
        <w:left w:val="none" w:sz="0" w:space="0" w:color="auto"/>
        <w:bottom w:val="none" w:sz="0" w:space="0" w:color="auto"/>
        <w:right w:val="none" w:sz="0" w:space="0" w:color="auto"/>
      </w:divBdr>
      <w:divsChild>
        <w:div w:id="1728802593">
          <w:marLeft w:val="0"/>
          <w:marRight w:val="0"/>
          <w:marTop w:val="0"/>
          <w:marBottom w:val="0"/>
          <w:divBdr>
            <w:top w:val="none" w:sz="0" w:space="0" w:color="auto"/>
            <w:left w:val="none" w:sz="0" w:space="0" w:color="auto"/>
            <w:bottom w:val="none" w:sz="0" w:space="0" w:color="auto"/>
            <w:right w:val="none" w:sz="0" w:space="0" w:color="auto"/>
          </w:divBdr>
          <w:divsChild>
            <w:div w:id="245457039">
              <w:marLeft w:val="0"/>
              <w:marRight w:val="0"/>
              <w:marTop w:val="0"/>
              <w:marBottom w:val="0"/>
              <w:divBdr>
                <w:top w:val="none" w:sz="0" w:space="0" w:color="auto"/>
                <w:left w:val="none" w:sz="0" w:space="0" w:color="auto"/>
                <w:bottom w:val="none" w:sz="0" w:space="0" w:color="auto"/>
                <w:right w:val="none" w:sz="0" w:space="0" w:color="auto"/>
              </w:divBdr>
              <w:divsChild>
                <w:div w:id="1358584679">
                  <w:marLeft w:val="0"/>
                  <w:marRight w:val="0"/>
                  <w:marTop w:val="0"/>
                  <w:marBottom w:val="0"/>
                  <w:divBdr>
                    <w:top w:val="none" w:sz="0" w:space="0" w:color="auto"/>
                    <w:left w:val="none" w:sz="0" w:space="0" w:color="auto"/>
                    <w:bottom w:val="none" w:sz="0" w:space="0" w:color="auto"/>
                    <w:right w:val="none" w:sz="0" w:space="0" w:color="auto"/>
                  </w:divBdr>
                  <w:divsChild>
                    <w:div w:id="120024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953316">
      <w:bodyDiv w:val="1"/>
      <w:marLeft w:val="0"/>
      <w:marRight w:val="0"/>
      <w:marTop w:val="0"/>
      <w:marBottom w:val="0"/>
      <w:divBdr>
        <w:top w:val="none" w:sz="0" w:space="0" w:color="auto"/>
        <w:left w:val="none" w:sz="0" w:space="0" w:color="auto"/>
        <w:bottom w:val="none" w:sz="0" w:space="0" w:color="auto"/>
        <w:right w:val="none" w:sz="0" w:space="0" w:color="auto"/>
      </w:divBdr>
      <w:divsChild>
        <w:div w:id="2115706605">
          <w:marLeft w:val="0"/>
          <w:marRight w:val="0"/>
          <w:marTop w:val="0"/>
          <w:marBottom w:val="0"/>
          <w:divBdr>
            <w:top w:val="none" w:sz="0" w:space="0" w:color="auto"/>
            <w:left w:val="none" w:sz="0" w:space="0" w:color="auto"/>
            <w:bottom w:val="none" w:sz="0" w:space="0" w:color="auto"/>
            <w:right w:val="none" w:sz="0" w:space="0" w:color="auto"/>
          </w:divBdr>
          <w:divsChild>
            <w:div w:id="580799990">
              <w:marLeft w:val="0"/>
              <w:marRight w:val="0"/>
              <w:marTop w:val="0"/>
              <w:marBottom w:val="0"/>
              <w:divBdr>
                <w:top w:val="none" w:sz="0" w:space="0" w:color="auto"/>
                <w:left w:val="none" w:sz="0" w:space="0" w:color="auto"/>
                <w:bottom w:val="none" w:sz="0" w:space="0" w:color="auto"/>
                <w:right w:val="none" w:sz="0" w:space="0" w:color="auto"/>
              </w:divBdr>
              <w:divsChild>
                <w:div w:id="1863592076">
                  <w:marLeft w:val="0"/>
                  <w:marRight w:val="0"/>
                  <w:marTop w:val="0"/>
                  <w:marBottom w:val="0"/>
                  <w:divBdr>
                    <w:top w:val="none" w:sz="0" w:space="0" w:color="auto"/>
                    <w:left w:val="none" w:sz="0" w:space="0" w:color="auto"/>
                    <w:bottom w:val="none" w:sz="0" w:space="0" w:color="auto"/>
                    <w:right w:val="none" w:sz="0" w:space="0" w:color="auto"/>
                  </w:divBdr>
                  <w:divsChild>
                    <w:div w:id="124178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igk.de/wissenswert/presse/digitalisierte-ruecknahme-und-entsorgung-von-verpackungen-bei-pamira-just-in-time-und-kontaktlos-zu-corona-zeiten" TargetMode="External"/><Relationship Id="rId3" Type="http://schemas.openxmlformats.org/officeDocument/2006/relationships/settings" Target="settings.xml"/><Relationship Id="rId7" Type="http://schemas.openxmlformats.org/officeDocument/2006/relationships/hyperlink" Target="http://www.pamira.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670</Words>
  <Characters>4226</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 Eberhardt</dc:creator>
  <cp:keywords/>
  <dc:description/>
  <cp:lastModifiedBy>Claudia Hoese</cp:lastModifiedBy>
  <cp:revision>3</cp:revision>
  <dcterms:created xsi:type="dcterms:W3CDTF">2020-09-07T12:09:00Z</dcterms:created>
  <dcterms:modified xsi:type="dcterms:W3CDTF">2020-09-07T12:09:00Z</dcterms:modified>
</cp:coreProperties>
</file>