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DEBB" w14:textId="5B2DCC1C" w:rsidR="001251B6" w:rsidRPr="00F80CA3" w:rsidRDefault="001251B6">
      <w:pPr>
        <w:rPr>
          <w:rFonts w:ascii="Arial" w:hAnsi="Arial" w:cs="Arial"/>
          <w:b/>
          <w:sz w:val="32"/>
          <w:szCs w:val="32"/>
        </w:rPr>
      </w:pPr>
      <w:r w:rsidRPr="00F80CA3">
        <w:rPr>
          <w:rFonts w:ascii="Arial" w:hAnsi="Arial" w:cs="Arial"/>
          <w:b/>
          <w:sz w:val="32"/>
          <w:szCs w:val="32"/>
        </w:rPr>
        <w:t xml:space="preserve">Bereits 700 </w:t>
      </w:r>
      <w:r w:rsidR="00ED62C4" w:rsidRPr="00F80CA3">
        <w:rPr>
          <w:rFonts w:ascii="Arial" w:hAnsi="Arial" w:cs="Arial"/>
          <w:b/>
          <w:sz w:val="32"/>
          <w:szCs w:val="32"/>
        </w:rPr>
        <w:t xml:space="preserve">europäische </w:t>
      </w:r>
      <w:r w:rsidRPr="00F80CA3">
        <w:rPr>
          <w:rFonts w:ascii="Arial" w:hAnsi="Arial" w:cs="Arial"/>
          <w:b/>
          <w:sz w:val="32"/>
          <w:szCs w:val="32"/>
        </w:rPr>
        <w:t xml:space="preserve">Unternehmen und Institutionen </w:t>
      </w:r>
      <w:r w:rsidR="00F80CA3" w:rsidRPr="00F80CA3">
        <w:rPr>
          <w:rFonts w:ascii="Arial" w:hAnsi="Arial" w:cs="Arial"/>
          <w:b/>
          <w:sz w:val="32"/>
          <w:szCs w:val="32"/>
        </w:rPr>
        <w:t xml:space="preserve">sind </w:t>
      </w:r>
      <w:r w:rsidRPr="00F80CA3">
        <w:rPr>
          <w:rFonts w:ascii="Arial" w:hAnsi="Arial" w:cs="Arial"/>
          <w:b/>
          <w:sz w:val="32"/>
          <w:szCs w:val="32"/>
        </w:rPr>
        <w:t xml:space="preserve">dem OCS-Programm </w:t>
      </w:r>
      <w:r w:rsidR="00ED62C4" w:rsidRPr="00F80CA3">
        <w:rPr>
          <w:rFonts w:ascii="Arial" w:hAnsi="Arial" w:cs="Arial"/>
          <w:b/>
          <w:sz w:val="32"/>
          <w:szCs w:val="32"/>
        </w:rPr>
        <w:t xml:space="preserve">zur Vermeidung von Kunststoffeinträgen in die Umwelt </w:t>
      </w:r>
      <w:r w:rsidRPr="00F80CA3">
        <w:rPr>
          <w:rFonts w:ascii="Arial" w:hAnsi="Arial" w:cs="Arial"/>
          <w:b/>
          <w:sz w:val="32"/>
          <w:szCs w:val="32"/>
        </w:rPr>
        <w:t>beigetreten</w:t>
      </w:r>
    </w:p>
    <w:p w14:paraId="20B56252" w14:textId="577712C2" w:rsidR="0083375D" w:rsidRPr="00F4196B" w:rsidRDefault="00447F22">
      <w:pPr>
        <w:rPr>
          <w:rFonts w:ascii="Arial" w:hAnsi="Arial" w:cs="Arial"/>
          <w:i/>
        </w:rPr>
      </w:pPr>
      <w:proofErr w:type="spellStart"/>
      <w:r w:rsidRPr="00F4196B">
        <w:rPr>
          <w:rFonts w:ascii="Arial" w:hAnsi="Arial" w:cs="Arial"/>
          <w:i/>
        </w:rPr>
        <w:t>PlasticsEurope</w:t>
      </w:r>
      <w:proofErr w:type="spellEnd"/>
      <w:r w:rsidRPr="00F4196B">
        <w:rPr>
          <w:rFonts w:ascii="Arial" w:hAnsi="Arial" w:cs="Arial"/>
          <w:i/>
        </w:rPr>
        <w:t xml:space="preserve"> </w:t>
      </w:r>
      <w:r w:rsidR="002D5D62">
        <w:rPr>
          <w:rFonts w:ascii="Arial" w:hAnsi="Arial" w:cs="Arial"/>
          <w:i/>
        </w:rPr>
        <w:t>promotet</w:t>
      </w:r>
      <w:r w:rsidR="00ED62C4">
        <w:rPr>
          <w:rFonts w:ascii="Arial" w:hAnsi="Arial" w:cs="Arial"/>
          <w:i/>
        </w:rPr>
        <w:t xml:space="preserve"> die</w:t>
      </w:r>
      <w:r w:rsidRPr="00F4196B">
        <w:rPr>
          <w:rFonts w:ascii="Arial" w:hAnsi="Arial" w:cs="Arial"/>
          <w:i/>
        </w:rPr>
        <w:t xml:space="preserve"> </w:t>
      </w:r>
      <w:r w:rsidR="00623D62" w:rsidRPr="00F4196B">
        <w:rPr>
          <w:rFonts w:ascii="Arial" w:hAnsi="Arial" w:cs="Arial"/>
          <w:i/>
        </w:rPr>
        <w:t xml:space="preserve">Initiative </w:t>
      </w:r>
      <w:r w:rsidR="0083375D" w:rsidRPr="00F4196B">
        <w:rPr>
          <w:rFonts w:ascii="Arial" w:hAnsi="Arial" w:cs="Arial"/>
          <w:i/>
        </w:rPr>
        <w:t>Operation Clean Sweep</w:t>
      </w:r>
      <w:r w:rsidR="00D51CEA" w:rsidRPr="00F4196B">
        <w:rPr>
          <w:rFonts w:ascii="Arial" w:hAnsi="Arial" w:cs="Arial"/>
          <w:i/>
        </w:rPr>
        <w:t>®</w:t>
      </w:r>
      <w:r w:rsidR="0055150A" w:rsidRPr="00F4196B">
        <w:rPr>
          <w:rFonts w:ascii="Arial" w:hAnsi="Arial" w:cs="Arial"/>
          <w:i/>
        </w:rPr>
        <w:t xml:space="preserve"> (O</w:t>
      </w:r>
      <w:r w:rsidR="0083375D" w:rsidRPr="00F4196B">
        <w:rPr>
          <w:rFonts w:ascii="Arial" w:hAnsi="Arial" w:cs="Arial"/>
          <w:i/>
        </w:rPr>
        <w:t>C</w:t>
      </w:r>
      <w:r w:rsidR="0055150A" w:rsidRPr="00F4196B">
        <w:rPr>
          <w:rFonts w:ascii="Arial" w:hAnsi="Arial" w:cs="Arial"/>
          <w:i/>
        </w:rPr>
        <w:t>S</w:t>
      </w:r>
      <w:r w:rsidR="0083375D" w:rsidRPr="00F4196B">
        <w:rPr>
          <w:rFonts w:ascii="Arial" w:hAnsi="Arial" w:cs="Arial"/>
          <w:i/>
        </w:rPr>
        <w:t>), de</w:t>
      </w:r>
      <w:r w:rsidR="002D5D62">
        <w:rPr>
          <w:rFonts w:ascii="Arial" w:hAnsi="Arial" w:cs="Arial"/>
          <w:i/>
        </w:rPr>
        <w:t>r</w:t>
      </w:r>
      <w:r w:rsidR="0083375D" w:rsidRPr="00F4196B">
        <w:rPr>
          <w:rFonts w:ascii="Arial" w:hAnsi="Arial" w:cs="Arial"/>
          <w:i/>
        </w:rPr>
        <w:t xml:space="preserve"> seit 2015 auch führende </w:t>
      </w:r>
      <w:r w:rsidR="00F80CA3">
        <w:rPr>
          <w:rFonts w:ascii="Arial" w:hAnsi="Arial" w:cs="Arial"/>
          <w:i/>
        </w:rPr>
        <w:t>Kunststoffhersteller und -</w:t>
      </w:r>
      <w:proofErr w:type="spellStart"/>
      <w:r w:rsidR="00F80CA3">
        <w:rPr>
          <w:rFonts w:ascii="Arial" w:hAnsi="Arial" w:cs="Arial"/>
          <w:i/>
        </w:rPr>
        <w:t>verarbeiter</w:t>
      </w:r>
      <w:proofErr w:type="spellEnd"/>
      <w:r w:rsidR="0083375D" w:rsidRPr="00F4196B">
        <w:rPr>
          <w:rFonts w:ascii="Arial" w:hAnsi="Arial" w:cs="Arial"/>
          <w:i/>
        </w:rPr>
        <w:t xml:space="preserve"> in Europa beigetreten sind</w:t>
      </w:r>
      <w:r w:rsidRPr="00F4196B">
        <w:rPr>
          <w:rFonts w:ascii="Arial" w:hAnsi="Arial" w:cs="Arial"/>
          <w:i/>
        </w:rPr>
        <w:t xml:space="preserve">. </w:t>
      </w:r>
      <w:r w:rsidR="00ED62C4">
        <w:rPr>
          <w:rFonts w:ascii="Arial" w:hAnsi="Arial" w:cs="Arial"/>
          <w:i/>
        </w:rPr>
        <w:t>B</w:t>
      </w:r>
      <w:r w:rsidR="0083375D" w:rsidRPr="00F4196B">
        <w:rPr>
          <w:rFonts w:ascii="Arial" w:hAnsi="Arial" w:cs="Arial"/>
          <w:i/>
        </w:rPr>
        <w:t xml:space="preserve">is 2025 </w:t>
      </w:r>
      <w:r w:rsidR="002D5D62">
        <w:rPr>
          <w:rFonts w:ascii="Arial" w:hAnsi="Arial" w:cs="Arial"/>
          <w:i/>
        </w:rPr>
        <w:t>ist geplant,</w:t>
      </w:r>
      <w:r w:rsidR="00ED62C4" w:rsidRPr="00ED62C4">
        <w:t xml:space="preserve"> </w:t>
      </w:r>
      <w:r w:rsidR="00ED62C4" w:rsidRPr="00ED62C4">
        <w:rPr>
          <w:rFonts w:ascii="Arial" w:hAnsi="Arial" w:cs="Arial"/>
          <w:i/>
        </w:rPr>
        <w:t xml:space="preserve">alle Mitgliedsunternehmen von </w:t>
      </w:r>
      <w:proofErr w:type="spellStart"/>
      <w:r w:rsidR="00ED62C4" w:rsidRPr="00ED62C4">
        <w:rPr>
          <w:rFonts w:ascii="Arial" w:hAnsi="Arial" w:cs="Arial"/>
          <w:i/>
        </w:rPr>
        <w:t>PlasticsEurope</w:t>
      </w:r>
      <w:proofErr w:type="spellEnd"/>
      <w:r w:rsidR="00ED62C4" w:rsidRPr="00ED62C4">
        <w:rPr>
          <w:rFonts w:ascii="Arial" w:hAnsi="Arial" w:cs="Arial"/>
          <w:i/>
        </w:rPr>
        <w:t xml:space="preserve"> extern prüfen zu lassen</w:t>
      </w:r>
    </w:p>
    <w:p w14:paraId="118D93F4" w14:textId="1E355F1A" w:rsidR="00EB2B5F" w:rsidRDefault="00EB2B5F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062D98F6" wp14:editId="614769EA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E3121" w14:textId="2BD57952" w:rsidR="00FC5B7A" w:rsidRDefault="00FC5B7A">
      <w:pPr>
        <w:rPr>
          <w:rFonts w:ascii="Arial" w:hAnsi="Arial" w:cs="Arial"/>
        </w:rPr>
      </w:pPr>
      <w:r>
        <w:rPr>
          <w:rFonts w:ascii="Arial" w:hAnsi="Arial" w:cs="Arial"/>
          <w:i/>
        </w:rPr>
        <w:t>© RIGK</w:t>
      </w:r>
    </w:p>
    <w:p w14:paraId="5EA23BB1" w14:textId="6D4E66C3" w:rsidR="0083375D" w:rsidRPr="00F4196B" w:rsidRDefault="00623D62">
      <w:pPr>
        <w:rPr>
          <w:rFonts w:ascii="Arial" w:hAnsi="Arial" w:cs="Arial"/>
        </w:rPr>
      </w:pPr>
      <w:r w:rsidRPr="00F4196B">
        <w:rPr>
          <w:rFonts w:ascii="Arial" w:hAnsi="Arial" w:cs="Arial"/>
        </w:rPr>
        <w:t xml:space="preserve">Der Initiative </w:t>
      </w:r>
      <w:r w:rsidR="00C35D92" w:rsidRPr="00F4196B">
        <w:rPr>
          <w:rFonts w:ascii="Arial" w:hAnsi="Arial" w:cs="Arial"/>
        </w:rPr>
        <w:t>„</w:t>
      </w:r>
      <w:r w:rsidR="00E14C16" w:rsidRPr="00F4196B">
        <w:rPr>
          <w:rFonts w:ascii="Arial" w:hAnsi="Arial" w:cs="Arial"/>
        </w:rPr>
        <w:t>Operation Clean Swee</w:t>
      </w:r>
      <w:r w:rsidR="0055150A" w:rsidRPr="00F4196B">
        <w:rPr>
          <w:rFonts w:ascii="Arial" w:hAnsi="Arial" w:cs="Arial"/>
        </w:rPr>
        <w:t>p</w:t>
      </w:r>
      <w:r w:rsidR="00C35D92" w:rsidRPr="00F4196B">
        <w:rPr>
          <w:rFonts w:ascii="Arial" w:hAnsi="Arial" w:cs="Arial"/>
        </w:rPr>
        <w:t>“</w:t>
      </w:r>
      <w:r w:rsidR="0055150A" w:rsidRPr="00F4196B">
        <w:rPr>
          <w:rFonts w:ascii="Arial" w:hAnsi="Arial" w:cs="Arial"/>
        </w:rPr>
        <w:t xml:space="preserve"> (OCS</w:t>
      </w:r>
      <w:r w:rsidR="0083375D" w:rsidRPr="00F4196B">
        <w:rPr>
          <w:rFonts w:ascii="Arial" w:hAnsi="Arial" w:cs="Arial"/>
        </w:rPr>
        <w:t>)</w:t>
      </w:r>
      <w:r w:rsidR="00195A51" w:rsidRPr="00F4196B">
        <w:rPr>
          <w:rFonts w:ascii="Arial" w:hAnsi="Arial" w:cs="Arial"/>
        </w:rPr>
        <w:t xml:space="preserve"> ((http://www.opcleansweep.eu/))</w:t>
      </w:r>
      <w:r w:rsidR="0083375D" w:rsidRPr="00F4196B">
        <w:rPr>
          <w:rFonts w:ascii="Arial" w:hAnsi="Arial" w:cs="Arial"/>
        </w:rPr>
        <w:t xml:space="preserve">, ursprünglich </w:t>
      </w:r>
      <w:r w:rsidR="00ED62C4">
        <w:rPr>
          <w:rFonts w:ascii="Arial" w:hAnsi="Arial" w:cs="Arial"/>
        </w:rPr>
        <w:t xml:space="preserve">vor 25 Jahren </w:t>
      </w:r>
      <w:r w:rsidR="0083375D" w:rsidRPr="00F4196B">
        <w:rPr>
          <w:rFonts w:ascii="Arial" w:hAnsi="Arial" w:cs="Arial"/>
        </w:rPr>
        <w:t xml:space="preserve">in Nordamerika gestartet, können sich seit 2015 auch europäische </w:t>
      </w:r>
      <w:r w:rsidR="00E14C16" w:rsidRPr="00F4196B">
        <w:rPr>
          <w:rFonts w:ascii="Arial" w:hAnsi="Arial" w:cs="Arial"/>
        </w:rPr>
        <w:t xml:space="preserve">Kunststofferzeuger </w:t>
      </w:r>
      <w:r w:rsidR="0055150A" w:rsidRPr="00F4196B">
        <w:rPr>
          <w:rFonts w:ascii="Arial" w:hAnsi="Arial" w:cs="Arial"/>
        </w:rPr>
        <w:t xml:space="preserve">und weitere Teilnehmer der Wertschöpfungskette </w:t>
      </w:r>
      <w:r w:rsidR="0083375D" w:rsidRPr="00F4196B">
        <w:rPr>
          <w:rFonts w:ascii="Arial" w:hAnsi="Arial" w:cs="Arial"/>
        </w:rPr>
        <w:t xml:space="preserve">anschließen. Ziel des Programms ist </w:t>
      </w:r>
      <w:r w:rsidR="00E14C16" w:rsidRPr="00F4196B">
        <w:rPr>
          <w:rFonts w:ascii="Arial" w:hAnsi="Arial" w:cs="Arial"/>
        </w:rPr>
        <w:t>die Strategie des „Zero Pellet Loss“ (Null-</w:t>
      </w:r>
      <w:proofErr w:type="spellStart"/>
      <w:r w:rsidR="00E14C16" w:rsidRPr="00F4196B">
        <w:rPr>
          <w:rFonts w:ascii="Arial" w:hAnsi="Arial" w:cs="Arial"/>
        </w:rPr>
        <w:t>Pelletverlust</w:t>
      </w:r>
      <w:proofErr w:type="spellEnd"/>
      <w:r w:rsidR="00E14C16" w:rsidRPr="00F4196B">
        <w:rPr>
          <w:rFonts w:ascii="Arial" w:hAnsi="Arial" w:cs="Arial"/>
        </w:rPr>
        <w:t>)</w:t>
      </w:r>
      <w:r w:rsidR="00F6403F">
        <w:rPr>
          <w:rFonts w:ascii="Arial" w:hAnsi="Arial" w:cs="Arial"/>
        </w:rPr>
        <w:t xml:space="preserve"> </w:t>
      </w:r>
      <w:hyperlink r:id="rId5" w:history="1">
        <w:r w:rsidR="00F6403F">
          <w:rPr>
            <w:rStyle w:val="Hyperlink"/>
          </w:rPr>
          <w:t>Video zero pellet loss programme (ineos.com)</w:t>
        </w:r>
      </w:hyperlink>
      <w:r w:rsidR="00E14C16" w:rsidRPr="00F4196B">
        <w:rPr>
          <w:rFonts w:ascii="Arial" w:hAnsi="Arial" w:cs="Arial"/>
        </w:rPr>
        <w:t xml:space="preserve">. Damit soll die Belastung von Gewässern, Böden und Straßen mit Kunststoffgranulat (Pellets, Flocken und Pulver), </w:t>
      </w:r>
      <w:r w:rsidR="00ED62C4">
        <w:rPr>
          <w:rFonts w:ascii="Arial" w:hAnsi="Arial" w:cs="Arial"/>
        </w:rPr>
        <w:t xml:space="preserve">das die </w:t>
      </w:r>
      <w:r w:rsidR="00E14C16" w:rsidRPr="00F4196B">
        <w:rPr>
          <w:rFonts w:ascii="Arial" w:hAnsi="Arial" w:cs="Arial"/>
        </w:rPr>
        <w:t xml:space="preserve">Grundlage </w:t>
      </w:r>
      <w:r w:rsidR="00ED62C4">
        <w:rPr>
          <w:rFonts w:ascii="Arial" w:hAnsi="Arial" w:cs="Arial"/>
        </w:rPr>
        <w:t>von</w:t>
      </w:r>
      <w:r w:rsidR="00ED62C4" w:rsidRPr="00F4196B">
        <w:rPr>
          <w:rFonts w:ascii="Arial" w:hAnsi="Arial" w:cs="Arial"/>
        </w:rPr>
        <w:t xml:space="preserve"> </w:t>
      </w:r>
      <w:r w:rsidR="00E14C16" w:rsidRPr="00F4196B">
        <w:rPr>
          <w:rFonts w:ascii="Arial" w:hAnsi="Arial" w:cs="Arial"/>
        </w:rPr>
        <w:t>Kunststoffprodukte</w:t>
      </w:r>
      <w:r w:rsidR="00ED62C4">
        <w:rPr>
          <w:rFonts w:ascii="Arial" w:hAnsi="Arial" w:cs="Arial"/>
        </w:rPr>
        <w:t>n bildet</w:t>
      </w:r>
      <w:r w:rsidR="00E14C16" w:rsidRPr="00F4196B">
        <w:rPr>
          <w:rFonts w:ascii="Arial" w:hAnsi="Arial" w:cs="Arial"/>
        </w:rPr>
        <w:t xml:space="preserve">, reduziert und deren Verlust </w:t>
      </w:r>
      <w:r w:rsidR="0055150A" w:rsidRPr="00F4196B">
        <w:rPr>
          <w:rFonts w:ascii="Arial" w:hAnsi="Arial" w:cs="Arial"/>
        </w:rPr>
        <w:t xml:space="preserve">bei Transport, </w:t>
      </w:r>
      <w:r w:rsidR="00447F22" w:rsidRPr="00F4196B">
        <w:rPr>
          <w:rFonts w:ascii="Arial" w:hAnsi="Arial" w:cs="Arial"/>
        </w:rPr>
        <w:t xml:space="preserve">Produktion </w:t>
      </w:r>
      <w:r w:rsidR="0055150A" w:rsidRPr="00F4196B">
        <w:rPr>
          <w:rFonts w:ascii="Arial" w:hAnsi="Arial" w:cs="Arial"/>
        </w:rPr>
        <w:t xml:space="preserve">und Recycling </w:t>
      </w:r>
      <w:r w:rsidR="00E14C16" w:rsidRPr="00F4196B">
        <w:rPr>
          <w:rFonts w:ascii="Arial" w:hAnsi="Arial" w:cs="Arial"/>
        </w:rPr>
        <w:t>schlussendlich ausgeschlossen werden.</w:t>
      </w:r>
      <w:r w:rsidR="00447F22" w:rsidRPr="00F4196B">
        <w:rPr>
          <w:rFonts w:ascii="Arial" w:hAnsi="Arial" w:cs="Arial"/>
        </w:rPr>
        <w:t xml:space="preserve"> </w:t>
      </w:r>
      <w:r w:rsidR="00D51CEA" w:rsidRPr="00F4196B">
        <w:rPr>
          <w:rFonts w:ascii="Arial" w:hAnsi="Arial" w:cs="Arial"/>
        </w:rPr>
        <w:t xml:space="preserve">Ein wichtiges Thema, besonders in Bezug auf die Belastung der Gewässer mit Mikroplastik. </w:t>
      </w:r>
      <w:r w:rsidR="00447F22" w:rsidRPr="00F4196B">
        <w:rPr>
          <w:rFonts w:ascii="Arial" w:hAnsi="Arial" w:cs="Arial"/>
        </w:rPr>
        <w:t xml:space="preserve">Laut einer Schätzung in einer Studie </w:t>
      </w:r>
      <w:r w:rsidR="00195A51" w:rsidRPr="00F4196B">
        <w:rPr>
          <w:rFonts w:ascii="Arial" w:hAnsi="Arial" w:cs="Arial"/>
        </w:rPr>
        <w:t>von</w:t>
      </w:r>
      <w:r w:rsidR="00447F22" w:rsidRPr="00F4196B">
        <w:rPr>
          <w:rFonts w:ascii="Arial" w:hAnsi="Arial" w:cs="Arial"/>
        </w:rPr>
        <w:t xml:space="preserve"> Eunomia </w:t>
      </w:r>
      <w:r w:rsidR="00195A51" w:rsidRPr="00F4196B">
        <w:rPr>
          <w:rFonts w:ascii="Arial" w:hAnsi="Arial" w:cs="Arial"/>
        </w:rPr>
        <w:t>((</w:t>
      </w:r>
      <w:hyperlink r:id="rId6" w:history="1">
        <w:r w:rsidR="00195A51" w:rsidRPr="00F4196B">
          <w:rPr>
            <w:rStyle w:val="Hyperlink"/>
            <w:rFonts w:ascii="Arial" w:hAnsi="Arial" w:cs="Arial"/>
          </w:rPr>
          <w:t>https://bmbf-plastik.de/sites/default/files/2018-04/microplastics_final_report_v5_full.pdf</w:t>
        </w:r>
      </w:hyperlink>
      <w:r w:rsidR="00195A51" w:rsidRPr="00F4196B">
        <w:rPr>
          <w:rFonts w:ascii="Arial" w:hAnsi="Arial" w:cs="Arial"/>
        </w:rPr>
        <w:t xml:space="preserve"> )) </w:t>
      </w:r>
      <w:r w:rsidR="00447F22" w:rsidRPr="00F4196B">
        <w:rPr>
          <w:rFonts w:ascii="Arial" w:hAnsi="Arial" w:cs="Arial"/>
        </w:rPr>
        <w:t>aus dem Jahr 2018 ist verschüttet</w:t>
      </w:r>
      <w:r w:rsidR="00195A51" w:rsidRPr="00F4196B">
        <w:rPr>
          <w:rFonts w:ascii="Arial" w:hAnsi="Arial" w:cs="Arial"/>
        </w:rPr>
        <w:t>es</w:t>
      </w:r>
      <w:r w:rsidR="00447F22" w:rsidRPr="00F4196B">
        <w:rPr>
          <w:rFonts w:ascii="Arial" w:hAnsi="Arial" w:cs="Arial"/>
        </w:rPr>
        <w:t xml:space="preserve"> oder unsachgemäß befördertes Kunststoffgranulat</w:t>
      </w:r>
      <w:r w:rsidR="00D51CEA" w:rsidRPr="00F4196B">
        <w:rPr>
          <w:rFonts w:ascii="Arial" w:hAnsi="Arial" w:cs="Arial"/>
        </w:rPr>
        <w:t>, das in die Umwelt gelangt,</w:t>
      </w:r>
      <w:r w:rsidR="00447F22" w:rsidRPr="00F4196B">
        <w:rPr>
          <w:rFonts w:ascii="Arial" w:hAnsi="Arial" w:cs="Arial"/>
        </w:rPr>
        <w:t xml:space="preserve"> die zweitgrößte Quelle von Mikroplastik in </w:t>
      </w:r>
      <w:r w:rsidR="00195A51" w:rsidRPr="00F4196B">
        <w:rPr>
          <w:rFonts w:ascii="Arial" w:hAnsi="Arial" w:cs="Arial"/>
        </w:rPr>
        <w:t>Gewässern</w:t>
      </w:r>
      <w:r w:rsidR="00447F22" w:rsidRPr="00F4196B">
        <w:rPr>
          <w:rFonts w:ascii="Arial" w:hAnsi="Arial" w:cs="Arial"/>
        </w:rPr>
        <w:t>.</w:t>
      </w:r>
    </w:p>
    <w:p w14:paraId="02AC8474" w14:textId="77777777" w:rsidR="00FC5B7A" w:rsidRDefault="00EB2B5F">
      <w:pPr>
        <w:rPr>
          <w:rFonts w:ascii="Arial" w:hAnsi="Arial" w:cs="Arial"/>
        </w:rPr>
      </w:pPr>
      <w:r w:rsidRPr="002D5D62">
        <w:rPr>
          <w:noProof/>
          <w:lang w:eastAsia="de-DE"/>
        </w:rPr>
        <w:lastRenderedPageBreak/>
        <w:drawing>
          <wp:inline distT="0" distB="0" distL="0" distR="0" wp14:anchorId="6A189708" wp14:editId="4C66EC77">
            <wp:extent cx="3505200" cy="4981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4F53" w14:textId="77777777" w:rsidR="0085712E" w:rsidRDefault="0085712E">
      <w:pPr>
        <w:rPr>
          <w:rFonts w:ascii="Arial" w:hAnsi="Arial" w:cs="Arial"/>
          <w:i/>
        </w:rPr>
      </w:pPr>
      <w:r w:rsidRPr="0085712E">
        <w:rPr>
          <w:rFonts w:ascii="Arial" w:hAnsi="Arial" w:cs="Arial"/>
          <w:i/>
        </w:rPr>
        <w:t xml:space="preserve">Copyrights Bild: </w:t>
      </w:r>
      <w:proofErr w:type="spellStart"/>
      <w:r w:rsidRPr="0085712E">
        <w:rPr>
          <w:rFonts w:ascii="Arial" w:hAnsi="Arial" w:cs="Arial"/>
          <w:i/>
        </w:rPr>
        <w:t>PlasticsEurope</w:t>
      </w:r>
      <w:proofErr w:type="spellEnd"/>
    </w:p>
    <w:p w14:paraId="10D8E5D9" w14:textId="20A13B3D" w:rsidR="00195A51" w:rsidRPr="00F4196B" w:rsidRDefault="00195A51">
      <w:pPr>
        <w:rPr>
          <w:rFonts w:ascii="Arial" w:hAnsi="Arial" w:cs="Arial"/>
        </w:rPr>
      </w:pPr>
      <w:r w:rsidRPr="00F4196B">
        <w:rPr>
          <w:rFonts w:ascii="Arial" w:hAnsi="Arial" w:cs="Arial"/>
        </w:rPr>
        <w:t xml:space="preserve">Der </w:t>
      </w:r>
      <w:r w:rsidR="00623D62" w:rsidRPr="00F4196B">
        <w:rPr>
          <w:rFonts w:ascii="Arial" w:hAnsi="Arial" w:cs="Arial"/>
        </w:rPr>
        <w:t xml:space="preserve">Fortschrittsbericht 2019 zur Initiative </w:t>
      </w:r>
      <w:r w:rsidR="0055150A" w:rsidRPr="00F4196B">
        <w:rPr>
          <w:rFonts w:ascii="Arial" w:hAnsi="Arial" w:cs="Arial"/>
        </w:rPr>
        <w:t xml:space="preserve">Operation Clean Sweep </w:t>
      </w:r>
      <w:r w:rsidRPr="00F4196B">
        <w:rPr>
          <w:rFonts w:ascii="Arial" w:hAnsi="Arial" w:cs="Arial"/>
        </w:rPr>
        <w:t xml:space="preserve">von </w:t>
      </w:r>
      <w:proofErr w:type="spellStart"/>
      <w:r w:rsidRPr="00F4196B">
        <w:rPr>
          <w:rFonts w:ascii="Arial" w:hAnsi="Arial" w:cs="Arial"/>
        </w:rPr>
        <w:t>PlasticsEurope</w:t>
      </w:r>
      <w:proofErr w:type="spellEnd"/>
      <w:r w:rsidRPr="00F4196B">
        <w:rPr>
          <w:rFonts w:ascii="Arial" w:hAnsi="Arial" w:cs="Arial"/>
        </w:rPr>
        <w:t xml:space="preserve"> </w:t>
      </w:r>
      <w:r w:rsidR="00F80CA3">
        <w:rPr>
          <w:rFonts w:ascii="Arial" w:hAnsi="Arial" w:cs="Arial"/>
        </w:rPr>
        <w:t>(</w:t>
      </w:r>
      <w:r w:rsidRPr="00F4196B">
        <w:rPr>
          <w:rFonts w:ascii="Arial" w:hAnsi="Arial" w:cs="Arial"/>
        </w:rPr>
        <w:t>(https://www.plasticseurope.org/de/resources/publications/4141-operation-clean-sweepr-progress-report-2019</w:t>
      </w:r>
      <w:r w:rsidR="00F80CA3">
        <w:rPr>
          <w:rFonts w:ascii="Arial" w:hAnsi="Arial" w:cs="Arial"/>
        </w:rPr>
        <w:t>)</w:t>
      </w:r>
      <w:r w:rsidRPr="00F4196B">
        <w:rPr>
          <w:rFonts w:ascii="Arial" w:hAnsi="Arial" w:cs="Arial"/>
        </w:rPr>
        <w:t xml:space="preserve">) dokumentiert das bereits </w:t>
      </w:r>
      <w:r w:rsidR="00092224" w:rsidRPr="00CD4F74">
        <w:rPr>
          <w:rFonts w:ascii="Arial" w:hAnsi="Arial" w:cs="Arial"/>
        </w:rPr>
        <w:t>G</w:t>
      </w:r>
      <w:r w:rsidRPr="00CD4F74">
        <w:rPr>
          <w:rFonts w:ascii="Arial" w:hAnsi="Arial" w:cs="Arial"/>
        </w:rPr>
        <w:t>e</w:t>
      </w:r>
      <w:r w:rsidRPr="00F4196B">
        <w:rPr>
          <w:rFonts w:ascii="Arial" w:hAnsi="Arial" w:cs="Arial"/>
        </w:rPr>
        <w:t xml:space="preserve">leistete und gibt einen Ausblick auf zukünftige </w:t>
      </w:r>
      <w:r w:rsidR="00623D62" w:rsidRPr="00F4196B">
        <w:rPr>
          <w:rFonts w:ascii="Arial" w:hAnsi="Arial" w:cs="Arial"/>
        </w:rPr>
        <w:t xml:space="preserve">Weiterentwicklungen </w:t>
      </w:r>
      <w:r w:rsidRPr="00F4196B">
        <w:rPr>
          <w:rFonts w:ascii="Arial" w:hAnsi="Arial" w:cs="Arial"/>
        </w:rPr>
        <w:t xml:space="preserve">des Programms. Laut dem Bericht sind </w:t>
      </w:r>
      <w:r w:rsidR="002D5D62">
        <w:rPr>
          <w:rFonts w:ascii="Arial" w:hAnsi="Arial" w:cs="Arial"/>
        </w:rPr>
        <w:t>rund</w:t>
      </w:r>
      <w:r w:rsidR="002D5D62" w:rsidRPr="00F4196B">
        <w:rPr>
          <w:rFonts w:ascii="Arial" w:hAnsi="Arial" w:cs="Arial"/>
        </w:rPr>
        <w:t xml:space="preserve"> </w:t>
      </w:r>
      <w:r w:rsidRPr="00F4196B">
        <w:rPr>
          <w:rFonts w:ascii="Arial" w:hAnsi="Arial" w:cs="Arial"/>
        </w:rPr>
        <w:t>700 Unternehmen und Institutionen dem O</w:t>
      </w:r>
      <w:r w:rsidR="0055150A" w:rsidRPr="00F4196B">
        <w:rPr>
          <w:rFonts w:ascii="Arial" w:hAnsi="Arial" w:cs="Arial"/>
        </w:rPr>
        <w:t>CS</w:t>
      </w:r>
      <w:r w:rsidRPr="00F4196B">
        <w:rPr>
          <w:rFonts w:ascii="Arial" w:hAnsi="Arial" w:cs="Arial"/>
        </w:rPr>
        <w:t xml:space="preserve">-Programm beigetreten und leisten so einen </w:t>
      </w:r>
      <w:r w:rsidR="00940372" w:rsidRPr="00F4196B">
        <w:rPr>
          <w:rFonts w:ascii="Arial" w:hAnsi="Arial" w:cs="Arial"/>
        </w:rPr>
        <w:t xml:space="preserve">aktiven </w:t>
      </w:r>
      <w:r w:rsidRPr="00F4196B">
        <w:rPr>
          <w:rFonts w:ascii="Arial" w:hAnsi="Arial" w:cs="Arial"/>
        </w:rPr>
        <w:t xml:space="preserve">Beitrag, das Aufkommen von Kunststoffgranulaten in der Natur zu minimieren. </w:t>
      </w:r>
      <w:r w:rsidR="006467C7" w:rsidRPr="00F4196B">
        <w:rPr>
          <w:rFonts w:ascii="Arial" w:hAnsi="Arial" w:cs="Arial"/>
        </w:rPr>
        <w:t>Diese setzen sich aus verschiedenen Unternehmen der Wertschöpfungskette zusammen</w:t>
      </w:r>
      <w:r w:rsidR="00FA2709" w:rsidRPr="00F4196B">
        <w:rPr>
          <w:rFonts w:ascii="Arial" w:hAnsi="Arial" w:cs="Arial"/>
        </w:rPr>
        <w:t xml:space="preserve">: </w:t>
      </w:r>
      <w:r w:rsidR="006467C7" w:rsidRPr="00F4196B">
        <w:rPr>
          <w:rFonts w:ascii="Arial" w:hAnsi="Arial" w:cs="Arial"/>
        </w:rPr>
        <w:t>Kunststoffhe</w:t>
      </w:r>
      <w:r w:rsidR="00731832" w:rsidRPr="00F4196B">
        <w:rPr>
          <w:rFonts w:ascii="Arial" w:hAnsi="Arial" w:cs="Arial"/>
        </w:rPr>
        <w:t>rsteller, Transport- und Recyclingunternehmen</w:t>
      </w:r>
      <w:r w:rsidR="006467C7" w:rsidRPr="00F4196B">
        <w:rPr>
          <w:rFonts w:ascii="Arial" w:hAnsi="Arial" w:cs="Arial"/>
        </w:rPr>
        <w:t xml:space="preserve"> oder auch </w:t>
      </w:r>
      <w:r w:rsidR="00FA2709" w:rsidRPr="00F4196B">
        <w:rPr>
          <w:rFonts w:ascii="Arial" w:hAnsi="Arial" w:cs="Arial"/>
        </w:rPr>
        <w:t>aus der Transportinfrastruktur – so sind mit Cartagena</w:t>
      </w:r>
      <w:r w:rsidR="00731832" w:rsidRPr="00F4196B">
        <w:rPr>
          <w:rFonts w:ascii="Arial" w:hAnsi="Arial" w:cs="Arial"/>
        </w:rPr>
        <w:t xml:space="preserve"> und</w:t>
      </w:r>
      <w:r w:rsidR="00FA2709" w:rsidRPr="00F4196B">
        <w:rPr>
          <w:rFonts w:ascii="Arial" w:hAnsi="Arial" w:cs="Arial"/>
        </w:rPr>
        <w:t xml:space="preserve"> Tarragona in Spanien </w:t>
      </w:r>
      <w:r w:rsidR="00731832" w:rsidRPr="00F4196B">
        <w:rPr>
          <w:rFonts w:ascii="Arial" w:hAnsi="Arial" w:cs="Arial"/>
        </w:rPr>
        <w:t>sowie</w:t>
      </w:r>
      <w:r w:rsidR="00FA2709" w:rsidRPr="00F4196B">
        <w:rPr>
          <w:rFonts w:ascii="Arial" w:hAnsi="Arial" w:cs="Arial"/>
        </w:rPr>
        <w:t xml:space="preserve"> </w:t>
      </w:r>
      <w:proofErr w:type="spellStart"/>
      <w:r w:rsidR="00FA2709" w:rsidRPr="00F4196B">
        <w:rPr>
          <w:rFonts w:ascii="Arial" w:hAnsi="Arial" w:cs="Arial"/>
        </w:rPr>
        <w:t>Felixstowe</w:t>
      </w:r>
      <w:proofErr w:type="spellEnd"/>
      <w:r w:rsidR="00FA2709" w:rsidRPr="00F4196B">
        <w:rPr>
          <w:rFonts w:ascii="Arial" w:hAnsi="Arial" w:cs="Arial"/>
        </w:rPr>
        <w:t xml:space="preserve"> in Großbritannien drei große europäische Häfen der Initiative beigetreten.</w:t>
      </w:r>
    </w:p>
    <w:p w14:paraId="6BF66290" w14:textId="243B403E" w:rsidR="00940372" w:rsidRPr="00F4196B" w:rsidRDefault="00940372" w:rsidP="00940372">
      <w:pPr>
        <w:rPr>
          <w:rFonts w:ascii="Arial" w:hAnsi="Arial" w:cs="Arial"/>
        </w:rPr>
      </w:pPr>
      <w:r w:rsidRPr="00F4196B">
        <w:rPr>
          <w:rFonts w:ascii="Arial" w:hAnsi="Arial" w:cs="Arial"/>
        </w:rPr>
        <w:t>Viele Unternehmen aus dem K</w:t>
      </w:r>
      <w:r w:rsidR="002D5D62">
        <w:rPr>
          <w:rFonts w:ascii="Arial" w:hAnsi="Arial" w:cs="Arial"/>
        </w:rPr>
        <w:t>undenk</w:t>
      </w:r>
      <w:r w:rsidRPr="00F4196B">
        <w:rPr>
          <w:rFonts w:ascii="Arial" w:hAnsi="Arial" w:cs="Arial"/>
        </w:rPr>
        <w:t xml:space="preserve">reis der RIGK haben sich als Mitglieder von </w:t>
      </w:r>
      <w:proofErr w:type="spellStart"/>
      <w:r w:rsidRPr="00F4196B">
        <w:rPr>
          <w:rFonts w:ascii="Arial" w:hAnsi="Arial" w:cs="Arial"/>
        </w:rPr>
        <w:t>PlasticsEurope</w:t>
      </w:r>
      <w:proofErr w:type="spellEnd"/>
      <w:r w:rsidRPr="00F4196B">
        <w:rPr>
          <w:rFonts w:ascii="Arial" w:hAnsi="Arial" w:cs="Arial"/>
        </w:rPr>
        <w:t xml:space="preserve"> dem Programm O</w:t>
      </w:r>
      <w:r w:rsidR="00DF1C7B">
        <w:rPr>
          <w:rFonts w:ascii="Arial" w:hAnsi="Arial" w:cs="Arial"/>
        </w:rPr>
        <w:t>peration</w:t>
      </w:r>
      <w:r w:rsidRPr="00F4196B">
        <w:rPr>
          <w:rFonts w:ascii="Arial" w:hAnsi="Arial" w:cs="Arial"/>
        </w:rPr>
        <w:t xml:space="preserve"> Clean Sweep verpflichtet. </w:t>
      </w:r>
      <w:r w:rsidR="00623D62" w:rsidRPr="00022085">
        <w:rPr>
          <w:rFonts w:ascii="Arial" w:hAnsi="Arial" w:cs="Arial"/>
        </w:rPr>
        <w:t>Dr. Patrick Giefers, Geschäftsführer</w:t>
      </w:r>
      <w:r w:rsidRPr="00022085">
        <w:rPr>
          <w:rFonts w:ascii="Arial" w:hAnsi="Arial" w:cs="Arial"/>
        </w:rPr>
        <w:t xml:space="preserve"> von INEOS</w:t>
      </w:r>
      <w:r w:rsidR="00092224">
        <w:rPr>
          <w:rFonts w:ascii="Arial" w:hAnsi="Arial" w:cs="Arial"/>
        </w:rPr>
        <w:t xml:space="preserve"> </w:t>
      </w:r>
      <w:r w:rsidR="00092224" w:rsidRPr="00CD4F74">
        <w:rPr>
          <w:rFonts w:ascii="Arial" w:hAnsi="Arial" w:cs="Arial"/>
        </w:rPr>
        <w:t>in Köln</w:t>
      </w:r>
      <w:r w:rsidRPr="00F4196B">
        <w:rPr>
          <w:rFonts w:ascii="Arial" w:hAnsi="Arial" w:cs="Arial"/>
        </w:rPr>
        <w:t xml:space="preserve"> und </w:t>
      </w:r>
      <w:r w:rsidR="00022085">
        <w:rPr>
          <w:rFonts w:ascii="Arial" w:hAnsi="Arial" w:cs="Arial"/>
        </w:rPr>
        <w:t>V</w:t>
      </w:r>
      <w:r w:rsidRPr="00F4196B">
        <w:rPr>
          <w:rFonts w:ascii="Arial" w:hAnsi="Arial" w:cs="Arial"/>
        </w:rPr>
        <w:t>orsitzender des Ver</w:t>
      </w:r>
      <w:r w:rsidR="00022085">
        <w:rPr>
          <w:rFonts w:ascii="Arial" w:hAnsi="Arial" w:cs="Arial"/>
        </w:rPr>
        <w:t>w</w:t>
      </w:r>
      <w:r w:rsidRPr="00F4196B">
        <w:rPr>
          <w:rFonts w:ascii="Arial" w:hAnsi="Arial" w:cs="Arial"/>
        </w:rPr>
        <w:t>altungsrats von RIGK, erläutert die Beweggründe: „An allen INEOS-Standorten weltweit gilt jedes verlorene Stück Kunststoffgranulat als inakzeptabel. Bereits 2016 haben wir dazu auch die Selbstverpflichtung Operation Clean Sweep unterschrieben. Zudem ist INEOS bestreb</w:t>
      </w:r>
      <w:r w:rsidRPr="00CD4F74">
        <w:rPr>
          <w:rFonts w:ascii="Arial" w:hAnsi="Arial" w:cs="Arial"/>
        </w:rPr>
        <w:t>t</w:t>
      </w:r>
      <w:r w:rsidR="00092224" w:rsidRPr="00CD4F74">
        <w:rPr>
          <w:rFonts w:ascii="Arial" w:hAnsi="Arial" w:cs="Arial"/>
        </w:rPr>
        <w:t>,</w:t>
      </w:r>
      <w:r w:rsidR="00192ED7" w:rsidRPr="00F4196B">
        <w:rPr>
          <w:rFonts w:ascii="Arial" w:hAnsi="Arial" w:cs="Arial"/>
        </w:rPr>
        <w:t xml:space="preserve"> mit </w:t>
      </w:r>
      <w:r w:rsidRPr="00F4196B">
        <w:rPr>
          <w:rFonts w:ascii="Arial" w:hAnsi="Arial" w:cs="Arial"/>
        </w:rPr>
        <w:t>Zero Pellet Los</w:t>
      </w:r>
      <w:r w:rsidR="00731832" w:rsidRPr="00F4196B">
        <w:rPr>
          <w:rFonts w:ascii="Arial" w:hAnsi="Arial" w:cs="Arial"/>
        </w:rPr>
        <w:t>s</w:t>
      </w:r>
      <w:r w:rsidRPr="00F4196B">
        <w:rPr>
          <w:rFonts w:ascii="Arial" w:hAnsi="Arial" w:cs="Arial"/>
        </w:rPr>
        <w:t xml:space="preserve"> die Vermeidung des Eintrags von Kunststoffgranulat in die Umwelt </w:t>
      </w:r>
      <w:r w:rsidR="00D51CEA" w:rsidRPr="00F4196B">
        <w:rPr>
          <w:rFonts w:ascii="Arial" w:hAnsi="Arial" w:cs="Arial"/>
        </w:rPr>
        <w:t>sicherzustellen</w:t>
      </w:r>
      <w:r w:rsidRPr="00F4196B">
        <w:rPr>
          <w:rFonts w:ascii="Arial" w:hAnsi="Arial" w:cs="Arial"/>
        </w:rPr>
        <w:t xml:space="preserve"> – sowohl an den eigenen Standorten als auch über Spe</w:t>
      </w:r>
      <w:r w:rsidR="006467C7" w:rsidRPr="00F4196B">
        <w:rPr>
          <w:rFonts w:ascii="Arial" w:hAnsi="Arial" w:cs="Arial"/>
        </w:rPr>
        <w:t xml:space="preserve">diteure und Kunden. Der Schutz der Gewässer </w:t>
      </w:r>
      <w:r w:rsidRPr="00F4196B">
        <w:rPr>
          <w:rFonts w:ascii="Arial" w:hAnsi="Arial" w:cs="Arial"/>
        </w:rPr>
        <w:t xml:space="preserve">und besonders der Ozeane </w:t>
      </w:r>
      <w:r w:rsidR="006467C7" w:rsidRPr="00F4196B">
        <w:rPr>
          <w:rFonts w:ascii="Arial" w:hAnsi="Arial" w:cs="Arial"/>
        </w:rPr>
        <w:t xml:space="preserve">nimmt </w:t>
      </w:r>
      <w:r w:rsidRPr="00F4196B">
        <w:rPr>
          <w:rFonts w:ascii="Arial" w:hAnsi="Arial" w:cs="Arial"/>
        </w:rPr>
        <w:t xml:space="preserve">in der öffentlichen </w:t>
      </w:r>
      <w:r w:rsidRPr="00F4196B">
        <w:rPr>
          <w:rFonts w:ascii="Arial" w:hAnsi="Arial" w:cs="Arial"/>
        </w:rPr>
        <w:lastRenderedPageBreak/>
        <w:t xml:space="preserve">Wahrnehmung </w:t>
      </w:r>
      <w:r w:rsidR="006467C7" w:rsidRPr="00F4196B">
        <w:rPr>
          <w:rFonts w:ascii="Arial" w:hAnsi="Arial" w:cs="Arial"/>
        </w:rPr>
        <w:t xml:space="preserve">immer mehr an Bedeutung zu. Mit der </w:t>
      </w:r>
      <w:r w:rsidRPr="00F4196B">
        <w:rPr>
          <w:rFonts w:ascii="Arial" w:hAnsi="Arial" w:cs="Arial"/>
        </w:rPr>
        <w:t>Initiative Operation Clean Sweep</w:t>
      </w:r>
      <w:r w:rsidR="006467C7" w:rsidRPr="00F4196B">
        <w:rPr>
          <w:rFonts w:ascii="Arial" w:hAnsi="Arial" w:cs="Arial"/>
        </w:rPr>
        <w:t xml:space="preserve"> wollen wir unseren aktiven Beitrag dazu leisten, die Meere</w:t>
      </w:r>
      <w:r w:rsidRPr="00F4196B">
        <w:rPr>
          <w:rFonts w:ascii="Arial" w:hAnsi="Arial" w:cs="Arial"/>
        </w:rPr>
        <w:t xml:space="preserve"> zu schützen</w:t>
      </w:r>
      <w:r w:rsidR="006467C7" w:rsidRPr="00F4196B">
        <w:rPr>
          <w:rFonts w:ascii="Arial" w:hAnsi="Arial" w:cs="Arial"/>
        </w:rPr>
        <w:t>.“</w:t>
      </w:r>
    </w:p>
    <w:p w14:paraId="66301902" w14:textId="77777777" w:rsidR="006467C7" w:rsidRPr="00F4196B" w:rsidRDefault="006467C7" w:rsidP="00940372">
      <w:pPr>
        <w:rPr>
          <w:rFonts w:ascii="Arial" w:hAnsi="Arial" w:cs="Arial"/>
        </w:rPr>
      </w:pPr>
    </w:p>
    <w:p w14:paraId="5E3C54BD" w14:textId="5E417864" w:rsidR="006467C7" w:rsidRPr="00F4196B" w:rsidRDefault="00D51CEA" w:rsidP="00940372">
      <w:pPr>
        <w:rPr>
          <w:rFonts w:ascii="Arial" w:hAnsi="Arial" w:cs="Arial"/>
          <w:b/>
        </w:rPr>
      </w:pPr>
      <w:r w:rsidRPr="00F4196B">
        <w:rPr>
          <w:rFonts w:ascii="Arial" w:hAnsi="Arial" w:cs="Arial"/>
          <w:b/>
        </w:rPr>
        <w:t>Plast</w:t>
      </w:r>
      <w:r w:rsidR="00022085">
        <w:rPr>
          <w:rFonts w:ascii="Arial" w:hAnsi="Arial" w:cs="Arial"/>
          <w:b/>
        </w:rPr>
        <w:t>ics</w:t>
      </w:r>
      <w:r w:rsidR="006467C7" w:rsidRPr="00F4196B">
        <w:rPr>
          <w:rFonts w:ascii="Arial" w:hAnsi="Arial" w:cs="Arial"/>
          <w:b/>
        </w:rPr>
        <w:t>Europe definiert Aktionsplan für die Zukunft</w:t>
      </w:r>
    </w:p>
    <w:p w14:paraId="4B8BCFE5" w14:textId="53D407D1" w:rsidR="006467C7" w:rsidRPr="00F4196B" w:rsidRDefault="006467C7" w:rsidP="00940372">
      <w:pPr>
        <w:rPr>
          <w:rFonts w:ascii="Arial" w:hAnsi="Arial" w:cs="Arial"/>
        </w:rPr>
      </w:pPr>
      <w:r w:rsidRPr="00F4196B">
        <w:rPr>
          <w:rFonts w:ascii="Arial" w:hAnsi="Arial" w:cs="Arial"/>
        </w:rPr>
        <w:t xml:space="preserve">Im Fortschrittsbericht 2019 zu </w:t>
      </w:r>
      <w:bookmarkStart w:id="0" w:name="_Hlk66116351"/>
      <w:r w:rsidRPr="00F4196B">
        <w:rPr>
          <w:rFonts w:ascii="Arial" w:hAnsi="Arial" w:cs="Arial"/>
        </w:rPr>
        <w:t xml:space="preserve">Operation Clean Sweep </w:t>
      </w:r>
      <w:bookmarkEnd w:id="0"/>
      <w:r w:rsidRPr="00F4196B">
        <w:rPr>
          <w:rFonts w:ascii="Arial" w:hAnsi="Arial" w:cs="Arial"/>
        </w:rPr>
        <w:t>definiert Plastics Europe auch die weiteren Schritte des Programms. Zum einen ist die Mitarbeit in der Initiative für die Unternehmen, die Mitglied im Verband sein wollen</w:t>
      </w:r>
      <w:r w:rsidR="00D51CEA" w:rsidRPr="00F4196B">
        <w:rPr>
          <w:rFonts w:ascii="Arial" w:hAnsi="Arial" w:cs="Arial"/>
        </w:rPr>
        <w:t>,</w:t>
      </w:r>
      <w:r w:rsidRPr="00F4196B">
        <w:rPr>
          <w:rFonts w:ascii="Arial" w:hAnsi="Arial" w:cs="Arial"/>
        </w:rPr>
        <w:t xml:space="preserve"> nicht mehr freiwillig, sondern verpflichtend. </w:t>
      </w:r>
      <w:proofErr w:type="spellStart"/>
      <w:r w:rsidRPr="00F4196B">
        <w:rPr>
          <w:rFonts w:ascii="Arial" w:hAnsi="Arial" w:cs="Arial"/>
        </w:rPr>
        <w:t>PlasticsEurope</w:t>
      </w:r>
      <w:proofErr w:type="spellEnd"/>
      <w:r w:rsidRPr="00F4196B">
        <w:rPr>
          <w:rFonts w:ascii="Arial" w:hAnsi="Arial" w:cs="Arial"/>
        </w:rPr>
        <w:t xml:space="preserve"> ist damit nach eigener Aussage der weltweit erste Verband mit einer derart strengen Auflage. </w:t>
      </w:r>
      <w:r w:rsidR="00D51CEA" w:rsidRPr="00F4196B">
        <w:rPr>
          <w:rFonts w:ascii="Arial" w:hAnsi="Arial" w:cs="Arial"/>
        </w:rPr>
        <w:t xml:space="preserve">Zum anderen stellt </w:t>
      </w:r>
      <w:proofErr w:type="spellStart"/>
      <w:r w:rsidR="00D51CEA" w:rsidRPr="00F4196B">
        <w:rPr>
          <w:rFonts w:ascii="Arial" w:hAnsi="Arial" w:cs="Arial"/>
        </w:rPr>
        <w:t>PlasticsEurope</w:t>
      </w:r>
      <w:proofErr w:type="spellEnd"/>
      <w:r w:rsidR="00D51CEA" w:rsidRPr="00F4196B">
        <w:rPr>
          <w:rFonts w:ascii="Arial" w:hAnsi="Arial" w:cs="Arial"/>
        </w:rPr>
        <w:t xml:space="preserve"> </w:t>
      </w:r>
      <w:r w:rsidRPr="00F4196B">
        <w:rPr>
          <w:rFonts w:ascii="Arial" w:hAnsi="Arial" w:cs="Arial"/>
        </w:rPr>
        <w:t xml:space="preserve">Im Rahmen des OCS-Fortschrittsberichts 2019 </w:t>
      </w:r>
      <w:r w:rsidR="00D51CEA" w:rsidRPr="00F4196B">
        <w:rPr>
          <w:rFonts w:ascii="Arial" w:hAnsi="Arial" w:cs="Arial"/>
        </w:rPr>
        <w:t xml:space="preserve">auch </w:t>
      </w:r>
      <w:r w:rsidRPr="00F4196B">
        <w:rPr>
          <w:rFonts w:ascii="Arial" w:hAnsi="Arial" w:cs="Arial"/>
        </w:rPr>
        <w:t xml:space="preserve">den Aktionsplan für ein Zertifizierungssystem „Null </w:t>
      </w:r>
      <w:proofErr w:type="spellStart"/>
      <w:r w:rsidRPr="00F4196B">
        <w:rPr>
          <w:rFonts w:ascii="Arial" w:hAnsi="Arial" w:cs="Arial"/>
        </w:rPr>
        <w:t>Pelletverlust</w:t>
      </w:r>
      <w:proofErr w:type="spellEnd"/>
      <w:r w:rsidRPr="00F4196B">
        <w:rPr>
          <w:rFonts w:ascii="Arial" w:hAnsi="Arial" w:cs="Arial"/>
        </w:rPr>
        <w:t xml:space="preserve"> 2022“ vor.</w:t>
      </w:r>
      <w:r w:rsidR="00FA2709" w:rsidRPr="00F4196B">
        <w:rPr>
          <w:rFonts w:ascii="Arial" w:hAnsi="Arial" w:cs="Arial"/>
        </w:rPr>
        <w:t xml:space="preserve"> Dessen Ziel ist e</w:t>
      </w:r>
      <w:r w:rsidR="00FA2709" w:rsidRPr="00CD4F74">
        <w:rPr>
          <w:rFonts w:ascii="Arial" w:hAnsi="Arial" w:cs="Arial"/>
        </w:rPr>
        <w:t>s</w:t>
      </w:r>
      <w:r w:rsidR="00092224" w:rsidRPr="00CD4F74">
        <w:rPr>
          <w:rFonts w:ascii="Arial" w:hAnsi="Arial" w:cs="Arial"/>
        </w:rPr>
        <w:t>,</w:t>
      </w:r>
      <w:r w:rsidR="00FA2709" w:rsidRPr="00F4196B">
        <w:rPr>
          <w:rFonts w:ascii="Arial" w:hAnsi="Arial" w:cs="Arial"/>
        </w:rPr>
        <w:t xml:space="preserve"> verbindliche Anforderungen für die Unternehmen zu definieren, die auf den sechs Verpflichtungen von OCS (</w:t>
      </w:r>
      <w:hyperlink r:id="rId8" w:history="1">
        <w:r w:rsidR="00FA2709" w:rsidRPr="00F4196B">
          <w:rPr>
            <w:rStyle w:val="Hyperlink"/>
            <w:rFonts w:ascii="Arial" w:hAnsi="Arial" w:cs="Arial"/>
          </w:rPr>
          <w:t>http://www.opcleansweep.eu/the-program/</w:t>
        </w:r>
      </w:hyperlink>
      <w:r w:rsidR="00FA2709" w:rsidRPr="00F4196B">
        <w:rPr>
          <w:rFonts w:ascii="Arial" w:hAnsi="Arial" w:cs="Arial"/>
        </w:rPr>
        <w:t xml:space="preserve"> ) basieren und diese umzusetzen. Im weiteren Verlauf sollen bis 2025 alle Mitgliedsunternehmen von </w:t>
      </w:r>
      <w:proofErr w:type="spellStart"/>
      <w:r w:rsidR="00FA2709" w:rsidRPr="00F4196B">
        <w:rPr>
          <w:rFonts w:ascii="Arial" w:hAnsi="Arial" w:cs="Arial"/>
        </w:rPr>
        <w:t>PlasticsEurope</w:t>
      </w:r>
      <w:proofErr w:type="spellEnd"/>
      <w:r w:rsidR="00FA2709" w:rsidRPr="00F4196B">
        <w:rPr>
          <w:rFonts w:ascii="Arial" w:hAnsi="Arial" w:cs="Arial"/>
        </w:rPr>
        <w:t xml:space="preserve"> durch unabhängige und externe </w:t>
      </w:r>
      <w:r w:rsidR="00FA2709" w:rsidRPr="00CD4F74">
        <w:rPr>
          <w:rFonts w:ascii="Arial" w:hAnsi="Arial" w:cs="Arial"/>
        </w:rPr>
        <w:t>Expert</w:t>
      </w:r>
      <w:r w:rsidR="00092224" w:rsidRPr="00CD4F74">
        <w:rPr>
          <w:rFonts w:ascii="Arial" w:hAnsi="Arial" w:cs="Arial"/>
        </w:rPr>
        <w:t>/inn</w:t>
      </w:r>
      <w:r w:rsidR="00FA2709" w:rsidRPr="00CD4F74">
        <w:rPr>
          <w:rFonts w:ascii="Arial" w:hAnsi="Arial" w:cs="Arial"/>
        </w:rPr>
        <w:t>en</w:t>
      </w:r>
      <w:r w:rsidR="00FA2709" w:rsidRPr="00F4196B">
        <w:rPr>
          <w:rFonts w:ascii="Arial" w:hAnsi="Arial" w:cs="Arial"/>
        </w:rPr>
        <w:t xml:space="preserve"> auf die Einhaltung dieser OCS-Verpflichtungen hin geprüft und zertifiziert werden. </w:t>
      </w:r>
    </w:p>
    <w:p w14:paraId="4DB359FC" w14:textId="77777777" w:rsidR="00731832" w:rsidRPr="00F4196B" w:rsidRDefault="00731832" w:rsidP="00940372">
      <w:pPr>
        <w:rPr>
          <w:rFonts w:ascii="Arial" w:hAnsi="Arial" w:cs="Arial"/>
        </w:rPr>
      </w:pPr>
      <w:r w:rsidRPr="00F4196B">
        <w:rPr>
          <w:rFonts w:ascii="Arial" w:hAnsi="Arial" w:cs="Arial"/>
        </w:rPr>
        <w:t xml:space="preserve">Präsident Dr. </w:t>
      </w:r>
      <w:bookmarkStart w:id="1" w:name="_Hlk66116397"/>
      <w:r w:rsidRPr="00F4196B">
        <w:rPr>
          <w:rFonts w:ascii="Arial" w:hAnsi="Arial" w:cs="Arial"/>
        </w:rPr>
        <w:t xml:space="preserve">Markus </w:t>
      </w:r>
      <w:proofErr w:type="spellStart"/>
      <w:r w:rsidRPr="00F4196B">
        <w:rPr>
          <w:rFonts w:ascii="Arial" w:hAnsi="Arial" w:cs="Arial"/>
        </w:rPr>
        <w:t>Steilemann</w:t>
      </w:r>
      <w:proofErr w:type="spellEnd"/>
      <w:r w:rsidRPr="00F4196B">
        <w:rPr>
          <w:rFonts w:ascii="Arial" w:hAnsi="Arial" w:cs="Arial"/>
        </w:rPr>
        <w:t xml:space="preserve"> </w:t>
      </w:r>
      <w:bookmarkEnd w:id="1"/>
      <w:r w:rsidRPr="00F4196B">
        <w:rPr>
          <w:rFonts w:ascii="Arial" w:hAnsi="Arial" w:cs="Arial"/>
        </w:rPr>
        <w:t>unterstreicht die Bedeutung der Initiative Operation Clean Sweep</w:t>
      </w:r>
      <w:r w:rsidR="00C35D92" w:rsidRPr="00F4196B">
        <w:rPr>
          <w:rFonts w:ascii="Arial" w:hAnsi="Arial" w:cs="Arial"/>
        </w:rPr>
        <w:t xml:space="preserve"> für </w:t>
      </w:r>
      <w:proofErr w:type="spellStart"/>
      <w:r w:rsidR="00C35D92" w:rsidRPr="00F4196B">
        <w:rPr>
          <w:rFonts w:ascii="Arial" w:hAnsi="Arial" w:cs="Arial"/>
        </w:rPr>
        <w:t>PlasticsEurope</w:t>
      </w:r>
      <w:proofErr w:type="spellEnd"/>
      <w:r w:rsidRPr="00F4196B">
        <w:rPr>
          <w:rFonts w:ascii="Arial" w:hAnsi="Arial" w:cs="Arial"/>
        </w:rPr>
        <w:t xml:space="preserve">: „Die Vermeidung des Verlusts von Kunststoffgranulaten ist ein Hauptpfeiler unserer Nachhaltigkeitsstrategie. Unser gemeinsames Ziel ist es, alle Verluste von Pellets in die Umwelt </w:t>
      </w:r>
      <w:r w:rsidR="0055150A" w:rsidRPr="00F4196B">
        <w:rPr>
          <w:rFonts w:ascii="Arial" w:hAnsi="Arial" w:cs="Arial"/>
        </w:rPr>
        <w:t>auszuschließen</w:t>
      </w:r>
      <w:r w:rsidRPr="00F4196B">
        <w:rPr>
          <w:rFonts w:ascii="Arial" w:hAnsi="Arial" w:cs="Arial"/>
        </w:rPr>
        <w:t>.</w:t>
      </w:r>
      <w:r w:rsidR="0055150A" w:rsidRPr="00F4196B">
        <w:rPr>
          <w:rFonts w:ascii="Arial" w:hAnsi="Arial" w:cs="Arial"/>
        </w:rPr>
        <w:t>“</w:t>
      </w:r>
    </w:p>
    <w:p w14:paraId="748FF18F" w14:textId="77777777" w:rsidR="00C35D92" w:rsidRPr="00F4196B" w:rsidRDefault="00C35D92" w:rsidP="00940372">
      <w:pPr>
        <w:rPr>
          <w:rFonts w:ascii="Arial" w:hAnsi="Arial" w:cs="Arial"/>
        </w:rPr>
      </w:pPr>
    </w:p>
    <w:p w14:paraId="5132F30F" w14:textId="77777777" w:rsidR="00C35D92" w:rsidRPr="00022085" w:rsidRDefault="00C35D92" w:rsidP="00940372">
      <w:pPr>
        <w:rPr>
          <w:rFonts w:ascii="Arial" w:hAnsi="Arial" w:cs="Arial"/>
          <w:lang w:val="en-US"/>
        </w:rPr>
      </w:pPr>
      <w:proofErr w:type="spellStart"/>
      <w:r w:rsidRPr="00022085">
        <w:rPr>
          <w:rFonts w:ascii="Arial" w:hAnsi="Arial" w:cs="Arial"/>
          <w:lang w:val="en-US"/>
        </w:rPr>
        <w:t>Weitere</w:t>
      </w:r>
      <w:proofErr w:type="spellEnd"/>
      <w:r w:rsidRPr="00022085">
        <w:rPr>
          <w:rFonts w:ascii="Arial" w:hAnsi="Arial" w:cs="Arial"/>
          <w:lang w:val="en-US"/>
        </w:rPr>
        <w:t xml:space="preserve"> </w:t>
      </w:r>
      <w:proofErr w:type="spellStart"/>
      <w:r w:rsidRPr="00022085">
        <w:rPr>
          <w:rFonts w:ascii="Arial" w:hAnsi="Arial" w:cs="Arial"/>
          <w:lang w:val="en-US"/>
        </w:rPr>
        <w:t>Informationen</w:t>
      </w:r>
      <w:proofErr w:type="spellEnd"/>
      <w:r w:rsidRPr="00022085">
        <w:rPr>
          <w:rFonts w:ascii="Arial" w:hAnsi="Arial" w:cs="Arial"/>
          <w:lang w:val="en-US"/>
        </w:rPr>
        <w:t>:</w:t>
      </w:r>
    </w:p>
    <w:p w14:paraId="2AA366E2" w14:textId="77777777" w:rsidR="00C35D92" w:rsidRPr="00022085" w:rsidRDefault="00C35D92" w:rsidP="00C35D92">
      <w:pPr>
        <w:rPr>
          <w:rFonts w:ascii="Arial" w:hAnsi="Arial" w:cs="Arial"/>
          <w:lang w:val="en-US"/>
        </w:rPr>
      </w:pPr>
      <w:r w:rsidRPr="00022085">
        <w:rPr>
          <w:rFonts w:ascii="Arial" w:hAnsi="Arial" w:cs="Arial"/>
          <w:lang w:val="en-US"/>
        </w:rPr>
        <w:t>Claudia Hoese, Manager Customer Service and PR</w:t>
      </w:r>
      <w:r w:rsidRPr="00022085">
        <w:rPr>
          <w:rFonts w:ascii="Arial" w:hAnsi="Arial" w:cs="Arial"/>
          <w:lang w:val="en-US"/>
        </w:rPr>
        <w:br/>
        <w:t>Tel.: +49 611 308600-12</w:t>
      </w:r>
      <w:r w:rsidRPr="00022085">
        <w:rPr>
          <w:rFonts w:ascii="Arial" w:hAnsi="Arial" w:cs="Arial"/>
          <w:lang w:val="en-US"/>
        </w:rPr>
        <w:br/>
        <w:t>hoese@rigk.de</w:t>
      </w:r>
    </w:p>
    <w:sectPr w:rsidR="00C35D92" w:rsidRPr="00022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5D"/>
    <w:rsid w:val="00022085"/>
    <w:rsid w:val="00092224"/>
    <w:rsid w:val="001251B6"/>
    <w:rsid w:val="00174902"/>
    <w:rsid w:val="00192ED7"/>
    <w:rsid w:val="00195A51"/>
    <w:rsid w:val="002311E5"/>
    <w:rsid w:val="00241E90"/>
    <w:rsid w:val="002D5D62"/>
    <w:rsid w:val="00447F22"/>
    <w:rsid w:val="0055150A"/>
    <w:rsid w:val="00623D62"/>
    <w:rsid w:val="006467C7"/>
    <w:rsid w:val="00731832"/>
    <w:rsid w:val="0083375D"/>
    <w:rsid w:val="0085712E"/>
    <w:rsid w:val="00940372"/>
    <w:rsid w:val="009D1043"/>
    <w:rsid w:val="00C35D92"/>
    <w:rsid w:val="00CB7947"/>
    <w:rsid w:val="00CD4F74"/>
    <w:rsid w:val="00D51CEA"/>
    <w:rsid w:val="00DF1C7B"/>
    <w:rsid w:val="00E14C16"/>
    <w:rsid w:val="00E52FED"/>
    <w:rsid w:val="00E81690"/>
    <w:rsid w:val="00EB2B5F"/>
    <w:rsid w:val="00ED62C4"/>
    <w:rsid w:val="00F4196B"/>
    <w:rsid w:val="00F6403F"/>
    <w:rsid w:val="00F80CA3"/>
    <w:rsid w:val="00FA2709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3BA"/>
  <w15:chartTrackingRefBased/>
  <w15:docId w15:val="{C69E042B-04B5-42DD-A0CC-BD3118A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5A5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5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5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D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D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leansweep.eu/the-progra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bf-plastik.de/sites/default/files/2018-04/microplastics_final_report_v5_full.pdf)" TargetMode="External"/><Relationship Id="rId5" Type="http://schemas.openxmlformats.org/officeDocument/2006/relationships/hyperlink" Target="https://www.ineos.com/businesses/ineos-olefins-polymers-europe/logisticsmatters/ineos-op-safety-policy/zero-pellet-loss-programme/video-zero-pellet-loss-programm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Höflich</dc:creator>
  <cp:keywords/>
  <dc:description/>
  <cp:lastModifiedBy>Nicole Rupp-Härter</cp:lastModifiedBy>
  <cp:revision>3</cp:revision>
  <dcterms:created xsi:type="dcterms:W3CDTF">2021-05-19T10:39:00Z</dcterms:created>
  <dcterms:modified xsi:type="dcterms:W3CDTF">2021-06-08T05:42:00Z</dcterms:modified>
</cp:coreProperties>
</file>