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5FAE2C" w14:textId="77777777" w:rsidR="00E62C8D" w:rsidRDefault="00E62C8D" w:rsidP="00036BB2">
      <w:pPr>
        <w:jc w:val="right"/>
        <w:rPr>
          <w:rFonts w:ascii="Arial" w:hAnsi="Arial" w:cs="Arial"/>
          <w:b/>
          <w:sz w:val="24"/>
          <w:szCs w:val="24"/>
        </w:rPr>
      </w:pPr>
    </w:p>
    <w:p w14:paraId="62A98F18" w14:textId="65F7FEDD" w:rsidR="00E62C8D" w:rsidRPr="00036BB2" w:rsidRDefault="00E62C8D" w:rsidP="00036BB2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Wiesbaden</w:t>
      </w:r>
      <w:r w:rsidR="00C506D5">
        <w:rPr>
          <w:rFonts w:ascii="Arial" w:hAnsi="Arial" w:cs="Arial"/>
          <w:b/>
          <w:sz w:val="24"/>
          <w:szCs w:val="24"/>
        </w:rPr>
        <w:t>/Hannover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="006238B4">
        <w:rPr>
          <w:rFonts w:ascii="Arial" w:hAnsi="Arial" w:cs="Arial"/>
          <w:b/>
          <w:sz w:val="24"/>
          <w:szCs w:val="24"/>
        </w:rPr>
        <w:t>30</w:t>
      </w:r>
      <w:r w:rsidR="00C506D5">
        <w:rPr>
          <w:rFonts w:ascii="Arial" w:hAnsi="Arial" w:cs="Arial"/>
          <w:b/>
          <w:sz w:val="24"/>
          <w:szCs w:val="24"/>
        </w:rPr>
        <w:t>. November</w:t>
      </w:r>
      <w:r>
        <w:rPr>
          <w:rFonts w:ascii="Arial" w:hAnsi="Arial" w:cs="Arial"/>
          <w:b/>
          <w:sz w:val="24"/>
          <w:szCs w:val="24"/>
        </w:rPr>
        <w:t xml:space="preserve"> 2017</w:t>
      </w:r>
    </w:p>
    <w:p w14:paraId="1DE38601" w14:textId="77777777" w:rsidR="00E62C8D" w:rsidRPr="00036BB2" w:rsidRDefault="00E62C8D" w:rsidP="006227C1">
      <w:pPr>
        <w:rPr>
          <w:rFonts w:ascii="Arial" w:hAnsi="Arial" w:cs="Arial"/>
          <w:b/>
          <w:sz w:val="24"/>
          <w:szCs w:val="24"/>
        </w:rPr>
      </w:pPr>
    </w:p>
    <w:p w14:paraId="3C9898A0" w14:textId="77777777" w:rsidR="00E62C8D" w:rsidRPr="00917EA5" w:rsidRDefault="00ED1D83" w:rsidP="006C5BB3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Die Zukunft der Foliensammlung</w:t>
      </w:r>
      <w:r w:rsidR="008937B1">
        <w:rPr>
          <w:rFonts w:ascii="Arial" w:hAnsi="Arial" w:cs="Arial"/>
          <w:b/>
          <w:sz w:val="32"/>
          <w:szCs w:val="32"/>
        </w:rPr>
        <w:t xml:space="preserve"> auf der Agritechnica</w:t>
      </w:r>
    </w:p>
    <w:p w14:paraId="4523F7CF" w14:textId="0845731E" w:rsidR="00E62C8D" w:rsidRDefault="00603AD5" w:rsidP="00352865">
      <w:pPr>
        <w:jc w:val="both"/>
        <w:rPr>
          <w:rFonts w:ascii="Arial" w:hAnsi="Arial" w:cs="Arial"/>
          <w:b/>
          <w:sz w:val="24"/>
          <w:szCs w:val="24"/>
        </w:rPr>
      </w:pPr>
      <w:r w:rsidRPr="006238B4">
        <w:rPr>
          <w:rFonts w:ascii="Arial" w:hAnsi="Arial" w:cs="Arial"/>
          <w:b/>
          <w:sz w:val="24"/>
          <w:szCs w:val="24"/>
        </w:rPr>
        <w:t>Der Anteil an umweltfreundlichen Folien steigt-</w:t>
      </w:r>
      <w:r>
        <w:rPr>
          <w:rFonts w:ascii="Arial" w:hAnsi="Arial" w:cs="Arial"/>
          <w:b/>
          <w:sz w:val="24"/>
          <w:szCs w:val="24"/>
        </w:rPr>
        <w:t xml:space="preserve">ERDE begrüßt neue Mitglieder </w:t>
      </w:r>
      <w:r w:rsidR="00C506D5">
        <w:rPr>
          <w:rFonts w:ascii="Arial" w:hAnsi="Arial" w:cs="Arial"/>
          <w:b/>
          <w:sz w:val="24"/>
          <w:szCs w:val="24"/>
        </w:rPr>
        <w:t xml:space="preserve"> </w:t>
      </w:r>
    </w:p>
    <w:p w14:paraId="0FE69732" w14:textId="77777777" w:rsidR="00F91A38" w:rsidRDefault="00F91A38" w:rsidP="0035286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511822F" wp14:editId="6BBC3C22">
            <wp:simplePos x="0" y="0"/>
            <wp:positionH relativeFrom="column">
              <wp:posOffset>71120</wp:posOffset>
            </wp:positionH>
            <wp:positionV relativeFrom="paragraph">
              <wp:posOffset>158750</wp:posOffset>
            </wp:positionV>
            <wp:extent cx="5309870" cy="3752850"/>
            <wp:effectExtent l="0" t="0" r="5080" b="0"/>
            <wp:wrapTight wrapText="bothSides">
              <wp:wrapPolygon edited="0">
                <wp:start x="0" y="0"/>
                <wp:lineTo x="0" y="21490"/>
                <wp:lineTo x="21543" y="21490"/>
                <wp:lineTo x="21543" y="0"/>
                <wp:lineTo x="0" y="0"/>
              </wp:wrapPolygon>
            </wp:wrapTight>
            <wp:docPr id="3" name="Grafik 3" descr="C:\Users\hoese\AppData\Local\Microsoft\Windows\Temporary Internet Files\Content.Word\20171117_Collage_Agritechnica201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ese\AppData\Local\Microsoft\Windows\Temporary Internet Files\Content.Word\20171117_Collage_Agritechnica2017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30839" w14:textId="77777777" w:rsidR="00FB7827" w:rsidRDefault="00FB7827" w:rsidP="00352865">
      <w:pPr>
        <w:jc w:val="both"/>
        <w:rPr>
          <w:rFonts w:ascii="Arial" w:hAnsi="Arial" w:cs="Arial"/>
          <w:b/>
          <w:sz w:val="24"/>
          <w:szCs w:val="24"/>
        </w:rPr>
      </w:pPr>
    </w:p>
    <w:p w14:paraId="529F28E1" w14:textId="77777777" w:rsidR="00FB7827" w:rsidRDefault="00FB7827" w:rsidP="00352865">
      <w:pPr>
        <w:jc w:val="both"/>
        <w:rPr>
          <w:rFonts w:ascii="Arial" w:hAnsi="Arial" w:cs="Arial"/>
          <w:b/>
          <w:sz w:val="24"/>
          <w:szCs w:val="24"/>
        </w:rPr>
      </w:pPr>
    </w:p>
    <w:p w14:paraId="3EF02617" w14:textId="77777777" w:rsidR="00FB7827" w:rsidRDefault="00FB7827" w:rsidP="00FB7827">
      <w:pPr>
        <w:jc w:val="both"/>
        <w:rPr>
          <w:rFonts w:ascii="Arial" w:hAnsi="Arial" w:cs="Arial"/>
          <w:color w:val="4F81BD" w:themeColor="accent1"/>
          <w:sz w:val="18"/>
          <w:szCs w:val="18"/>
        </w:rPr>
      </w:pPr>
    </w:p>
    <w:p w14:paraId="1DF21ED8" w14:textId="77777777" w:rsidR="00FB7827" w:rsidRDefault="00FB7827" w:rsidP="00FB7827">
      <w:pPr>
        <w:jc w:val="both"/>
        <w:rPr>
          <w:rFonts w:ascii="Arial" w:hAnsi="Arial" w:cs="Arial"/>
          <w:color w:val="4F81BD" w:themeColor="accent1"/>
          <w:sz w:val="18"/>
          <w:szCs w:val="18"/>
        </w:rPr>
      </w:pPr>
    </w:p>
    <w:p w14:paraId="6C95F9D1" w14:textId="77777777" w:rsidR="00FB7827" w:rsidRDefault="00FB7827" w:rsidP="00FB7827">
      <w:pPr>
        <w:jc w:val="both"/>
        <w:rPr>
          <w:rFonts w:ascii="Arial" w:hAnsi="Arial" w:cs="Arial"/>
          <w:color w:val="4F81BD" w:themeColor="accent1"/>
          <w:sz w:val="18"/>
          <w:szCs w:val="18"/>
        </w:rPr>
      </w:pPr>
    </w:p>
    <w:p w14:paraId="509DAD5A" w14:textId="77777777" w:rsidR="00FB7827" w:rsidRDefault="00FB7827" w:rsidP="00FB7827">
      <w:pPr>
        <w:jc w:val="both"/>
        <w:rPr>
          <w:rFonts w:ascii="Arial" w:hAnsi="Arial" w:cs="Arial"/>
          <w:color w:val="4F81BD" w:themeColor="accent1"/>
          <w:sz w:val="18"/>
          <w:szCs w:val="18"/>
        </w:rPr>
      </w:pPr>
    </w:p>
    <w:p w14:paraId="4C103B39" w14:textId="77777777" w:rsidR="00FB7827" w:rsidRDefault="00FB7827" w:rsidP="00FB7827">
      <w:pPr>
        <w:jc w:val="both"/>
        <w:rPr>
          <w:rFonts w:ascii="Arial" w:hAnsi="Arial" w:cs="Arial"/>
          <w:color w:val="4F81BD" w:themeColor="accent1"/>
          <w:sz w:val="18"/>
          <w:szCs w:val="18"/>
        </w:rPr>
      </w:pPr>
    </w:p>
    <w:p w14:paraId="25BCD845" w14:textId="77777777" w:rsidR="00FB7827" w:rsidRDefault="00FB7827" w:rsidP="00FB7827">
      <w:pPr>
        <w:jc w:val="both"/>
        <w:rPr>
          <w:rFonts w:ascii="Arial" w:hAnsi="Arial" w:cs="Arial"/>
          <w:color w:val="4F81BD" w:themeColor="accent1"/>
          <w:sz w:val="18"/>
          <w:szCs w:val="18"/>
        </w:rPr>
      </w:pPr>
    </w:p>
    <w:p w14:paraId="58C18B62" w14:textId="77777777" w:rsidR="00FB7827" w:rsidRDefault="00FB7827" w:rsidP="00FB7827">
      <w:pPr>
        <w:jc w:val="both"/>
        <w:rPr>
          <w:rFonts w:ascii="Arial" w:hAnsi="Arial" w:cs="Arial"/>
          <w:color w:val="4F81BD" w:themeColor="accent1"/>
          <w:sz w:val="18"/>
          <w:szCs w:val="18"/>
        </w:rPr>
      </w:pPr>
    </w:p>
    <w:p w14:paraId="140D10E9" w14:textId="77777777" w:rsidR="00FB7827" w:rsidRDefault="00FB7827" w:rsidP="00FB7827">
      <w:pPr>
        <w:jc w:val="both"/>
        <w:rPr>
          <w:rFonts w:ascii="Arial" w:hAnsi="Arial" w:cs="Arial"/>
          <w:color w:val="4F81BD" w:themeColor="accent1"/>
          <w:sz w:val="18"/>
          <w:szCs w:val="18"/>
        </w:rPr>
      </w:pPr>
    </w:p>
    <w:p w14:paraId="544E7A1C" w14:textId="77777777" w:rsidR="00FB7827" w:rsidRDefault="00FB7827" w:rsidP="00FB7827">
      <w:pPr>
        <w:jc w:val="both"/>
        <w:rPr>
          <w:rFonts w:ascii="Arial" w:hAnsi="Arial" w:cs="Arial"/>
          <w:color w:val="4F81BD" w:themeColor="accent1"/>
          <w:sz w:val="18"/>
          <w:szCs w:val="18"/>
        </w:rPr>
      </w:pPr>
    </w:p>
    <w:p w14:paraId="61AF583D" w14:textId="77777777" w:rsidR="00FB7827" w:rsidRDefault="00FB7827" w:rsidP="00FB7827">
      <w:pPr>
        <w:jc w:val="both"/>
        <w:rPr>
          <w:rFonts w:ascii="Arial" w:hAnsi="Arial" w:cs="Arial"/>
          <w:color w:val="4F81BD" w:themeColor="accent1"/>
          <w:sz w:val="18"/>
          <w:szCs w:val="18"/>
        </w:rPr>
      </w:pPr>
    </w:p>
    <w:p w14:paraId="1ED914B9" w14:textId="77777777" w:rsidR="00FB7827" w:rsidRDefault="00FB7827" w:rsidP="00FB7827">
      <w:pPr>
        <w:jc w:val="both"/>
        <w:rPr>
          <w:rFonts w:ascii="Arial" w:hAnsi="Arial" w:cs="Arial"/>
          <w:color w:val="4F81BD" w:themeColor="accent1"/>
          <w:sz w:val="18"/>
          <w:szCs w:val="18"/>
        </w:rPr>
      </w:pPr>
    </w:p>
    <w:p w14:paraId="08FCBAA7" w14:textId="77777777" w:rsidR="00FB7827" w:rsidRDefault="00FB7827" w:rsidP="006238B4">
      <w:pPr>
        <w:rPr>
          <w:rFonts w:ascii="Arial" w:hAnsi="Arial" w:cs="Arial"/>
          <w:color w:val="4F81BD" w:themeColor="accent1"/>
          <w:sz w:val="18"/>
          <w:szCs w:val="18"/>
        </w:rPr>
      </w:pPr>
    </w:p>
    <w:p w14:paraId="62914A0B" w14:textId="77777777" w:rsidR="00FB7827" w:rsidRDefault="00FB7827" w:rsidP="006238B4">
      <w:pPr>
        <w:rPr>
          <w:rFonts w:ascii="Arial" w:hAnsi="Arial" w:cs="Arial"/>
          <w:color w:val="4F81BD" w:themeColor="accent1"/>
          <w:sz w:val="18"/>
          <w:szCs w:val="18"/>
        </w:rPr>
      </w:pPr>
    </w:p>
    <w:p w14:paraId="7BB29255" w14:textId="77777777" w:rsidR="006238B4" w:rsidRDefault="00FB7827" w:rsidP="006238B4">
      <w:pPr>
        <w:spacing w:after="0"/>
        <w:rPr>
          <w:rFonts w:ascii="Arial" w:hAnsi="Arial" w:cs="Arial"/>
          <w:i/>
          <w:sz w:val="17"/>
          <w:szCs w:val="17"/>
        </w:rPr>
      </w:pPr>
      <w:r w:rsidRPr="00FB7827">
        <w:rPr>
          <w:rFonts w:ascii="Arial" w:hAnsi="Arial" w:cs="Arial"/>
          <w:i/>
          <w:sz w:val="17"/>
          <w:szCs w:val="17"/>
        </w:rPr>
        <w:t xml:space="preserve">An den Messeständen sowohl von neuen als auch von langjährigen Mitgliedern gab es Informationen zum </w:t>
      </w:r>
    </w:p>
    <w:p w14:paraId="2800679B" w14:textId="77777777" w:rsidR="006238B4" w:rsidRDefault="00FB7827" w:rsidP="006238B4">
      <w:pPr>
        <w:spacing w:after="0"/>
        <w:rPr>
          <w:rFonts w:ascii="Arial" w:hAnsi="Arial" w:cs="Arial"/>
          <w:i/>
          <w:sz w:val="17"/>
          <w:szCs w:val="17"/>
        </w:rPr>
      </w:pPr>
      <w:r w:rsidRPr="00FB7827">
        <w:rPr>
          <w:rFonts w:ascii="Arial" w:hAnsi="Arial" w:cs="Arial"/>
          <w:i/>
          <w:sz w:val="17"/>
          <w:szCs w:val="17"/>
        </w:rPr>
        <w:t>E</w:t>
      </w:r>
      <w:r w:rsidRPr="00FB7827">
        <w:rPr>
          <w:rFonts w:ascii="Arial" w:hAnsi="Arial" w:cs="Arial"/>
          <w:b/>
          <w:i/>
          <w:sz w:val="17"/>
          <w:szCs w:val="17"/>
        </w:rPr>
        <w:t>R</w:t>
      </w:r>
      <w:r w:rsidRPr="00FB7827">
        <w:rPr>
          <w:rFonts w:ascii="Arial" w:hAnsi="Arial" w:cs="Arial"/>
          <w:i/>
          <w:sz w:val="17"/>
          <w:szCs w:val="17"/>
        </w:rPr>
        <w:t>DE-Service. Der gemeinsame Event von E</w:t>
      </w:r>
      <w:r w:rsidRPr="00FB7827">
        <w:rPr>
          <w:rFonts w:ascii="Arial" w:hAnsi="Arial" w:cs="Arial"/>
          <w:b/>
          <w:i/>
          <w:sz w:val="17"/>
          <w:szCs w:val="17"/>
        </w:rPr>
        <w:t>R</w:t>
      </w:r>
      <w:r w:rsidRPr="00FB7827">
        <w:rPr>
          <w:rFonts w:ascii="Arial" w:hAnsi="Arial" w:cs="Arial"/>
          <w:i/>
          <w:sz w:val="17"/>
          <w:szCs w:val="17"/>
        </w:rPr>
        <w:t xml:space="preserve">DE und APE widmete sich der europaweiten Sammlung von </w:t>
      </w:r>
    </w:p>
    <w:p w14:paraId="68A6DAB8" w14:textId="2CBE9261" w:rsidR="00F91A38" w:rsidRPr="006238B4" w:rsidRDefault="00FB7827" w:rsidP="006238B4">
      <w:pPr>
        <w:spacing w:after="0"/>
        <w:rPr>
          <w:rFonts w:ascii="Arial" w:hAnsi="Arial" w:cs="Arial"/>
          <w:i/>
          <w:sz w:val="17"/>
          <w:szCs w:val="17"/>
        </w:rPr>
      </w:pPr>
      <w:r w:rsidRPr="00FB7827">
        <w:rPr>
          <w:rFonts w:ascii="Arial" w:hAnsi="Arial" w:cs="Arial"/>
          <w:i/>
          <w:sz w:val="17"/>
          <w:szCs w:val="17"/>
        </w:rPr>
        <w:t>Agrarfolien. Foto Mitte: Bernard Le Moine, Präsident der APE, Dr. Jürgen Brud</w:t>
      </w:r>
      <w:r w:rsidRPr="006238B4">
        <w:rPr>
          <w:rFonts w:ascii="Arial" w:hAnsi="Arial" w:cs="Arial"/>
          <w:i/>
          <w:sz w:val="17"/>
          <w:szCs w:val="17"/>
        </w:rPr>
        <w:t>er,</w:t>
      </w:r>
      <w:r w:rsidR="006238B4">
        <w:rPr>
          <w:rFonts w:ascii="Arial" w:hAnsi="Arial" w:cs="Arial"/>
          <w:i/>
          <w:sz w:val="17"/>
          <w:szCs w:val="17"/>
        </w:rPr>
        <w:t xml:space="preserve"> </w:t>
      </w:r>
      <w:r w:rsidR="004467F2" w:rsidRPr="006238B4">
        <w:rPr>
          <w:rFonts w:ascii="Arial" w:hAnsi="Arial" w:cs="Arial"/>
          <w:i/>
          <w:sz w:val="17"/>
          <w:szCs w:val="17"/>
        </w:rPr>
        <w:t>Hauptgeschäft</w:t>
      </w:r>
      <w:r w:rsidR="008155E0" w:rsidRPr="006238B4">
        <w:rPr>
          <w:rFonts w:ascii="Arial" w:hAnsi="Arial" w:cs="Arial"/>
          <w:i/>
          <w:sz w:val="17"/>
          <w:szCs w:val="17"/>
        </w:rPr>
        <w:t>s</w:t>
      </w:r>
      <w:r w:rsidR="004467F2" w:rsidRPr="006238B4">
        <w:rPr>
          <w:rFonts w:ascii="Arial" w:hAnsi="Arial" w:cs="Arial"/>
          <w:i/>
          <w:sz w:val="17"/>
          <w:szCs w:val="17"/>
        </w:rPr>
        <w:t>füh</w:t>
      </w:r>
      <w:r w:rsidR="008155E0" w:rsidRPr="006238B4">
        <w:rPr>
          <w:rFonts w:ascii="Arial" w:hAnsi="Arial" w:cs="Arial"/>
          <w:i/>
          <w:sz w:val="17"/>
          <w:szCs w:val="17"/>
        </w:rPr>
        <w:t>r</w:t>
      </w:r>
      <w:r w:rsidR="004467F2" w:rsidRPr="006238B4">
        <w:rPr>
          <w:rFonts w:ascii="Arial" w:hAnsi="Arial" w:cs="Arial"/>
          <w:i/>
          <w:sz w:val="17"/>
          <w:szCs w:val="17"/>
        </w:rPr>
        <w:t>er</w:t>
      </w:r>
      <w:r w:rsidRPr="006238B4">
        <w:rPr>
          <w:rFonts w:ascii="Arial" w:hAnsi="Arial" w:cs="Arial"/>
          <w:i/>
          <w:sz w:val="17"/>
          <w:szCs w:val="17"/>
        </w:rPr>
        <w:t xml:space="preserve"> IK </w:t>
      </w:r>
      <w:r w:rsidR="004467F2" w:rsidRPr="006238B4">
        <w:rPr>
          <w:rFonts w:ascii="Arial" w:hAnsi="Arial" w:cs="Arial"/>
          <w:i/>
          <w:sz w:val="17"/>
          <w:szCs w:val="17"/>
        </w:rPr>
        <w:t xml:space="preserve">Industrievereinigung Kunststoffverpackungen </w:t>
      </w:r>
      <w:r w:rsidRPr="006238B4">
        <w:rPr>
          <w:rFonts w:ascii="Arial" w:hAnsi="Arial" w:cs="Arial"/>
          <w:i/>
          <w:sz w:val="17"/>
          <w:szCs w:val="17"/>
        </w:rPr>
        <w:t>e.V. und Jan Bauer, RIGK GmbH (von links</w:t>
      </w:r>
      <w:r w:rsidR="00F91A38" w:rsidRPr="006238B4">
        <w:rPr>
          <w:rFonts w:ascii="Arial" w:hAnsi="Arial" w:cs="Arial"/>
          <w:i/>
          <w:sz w:val="17"/>
          <w:szCs w:val="17"/>
        </w:rPr>
        <w:t>)</w:t>
      </w:r>
      <w:r w:rsidR="006238B4">
        <w:rPr>
          <w:rFonts w:ascii="Arial" w:hAnsi="Arial" w:cs="Arial"/>
          <w:i/>
          <w:sz w:val="17"/>
          <w:szCs w:val="17"/>
        </w:rPr>
        <w:tab/>
        <w:t xml:space="preserve">         </w:t>
      </w:r>
      <w:r w:rsidR="00F91A38" w:rsidRPr="006238B4">
        <w:rPr>
          <w:rFonts w:ascii="Arial" w:hAnsi="Arial" w:cs="Arial"/>
          <w:i/>
          <w:sz w:val="17"/>
          <w:szCs w:val="17"/>
        </w:rPr>
        <w:t>Foto: RIGK</w:t>
      </w:r>
    </w:p>
    <w:p w14:paraId="6421AD84" w14:textId="77777777" w:rsidR="00FB7827" w:rsidRPr="00FB7827" w:rsidRDefault="00FB7827" w:rsidP="00FB7827">
      <w:pPr>
        <w:spacing w:after="0"/>
        <w:jc w:val="both"/>
        <w:rPr>
          <w:rFonts w:ascii="Arial" w:hAnsi="Arial" w:cs="Arial"/>
          <w:i/>
          <w:sz w:val="17"/>
          <w:szCs w:val="17"/>
        </w:rPr>
      </w:pPr>
    </w:p>
    <w:p w14:paraId="7B0A97A3" w14:textId="77777777" w:rsidR="00C506D5" w:rsidRPr="00187CB3" w:rsidRDefault="00E62C8D" w:rsidP="0035286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87CB3">
        <w:rPr>
          <w:rFonts w:ascii="Arial" w:hAnsi="Arial" w:cs="Arial"/>
          <w:sz w:val="24"/>
          <w:szCs w:val="24"/>
        </w:rPr>
        <w:t>Das bundesweit tätige Rücknahmesystem für Agrarfolien, E</w:t>
      </w:r>
      <w:r w:rsidRPr="00187CB3">
        <w:rPr>
          <w:rFonts w:ascii="Arial" w:hAnsi="Arial" w:cs="Arial"/>
          <w:b/>
          <w:sz w:val="24"/>
          <w:szCs w:val="24"/>
        </w:rPr>
        <w:t>R</w:t>
      </w:r>
      <w:r w:rsidRPr="00187CB3">
        <w:rPr>
          <w:rFonts w:ascii="Arial" w:hAnsi="Arial" w:cs="Arial"/>
          <w:sz w:val="24"/>
          <w:szCs w:val="24"/>
        </w:rPr>
        <w:t>DE (Erntekun</w:t>
      </w:r>
      <w:r w:rsidR="00015974" w:rsidRPr="00187CB3">
        <w:rPr>
          <w:rFonts w:ascii="Arial" w:hAnsi="Arial" w:cs="Arial"/>
          <w:sz w:val="24"/>
          <w:szCs w:val="24"/>
        </w:rPr>
        <w:t xml:space="preserve">ststoffe Recycling Deutschland) hat sich auf der </w:t>
      </w:r>
      <w:r w:rsidR="00C9434D" w:rsidRPr="00187CB3">
        <w:rPr>
          <w:rFonts w:ascii="Arial" w:hAnsi="Arial" w:cs="Arial"/>
          <w:sz w:val="24"/>
          <w:szCs w:val="24"/>
        </w:rPr>
        <w:t xml:space="preserve">Agritechnica, der Weltleitmesse für Landtechnik </w:t>
      </w:r>
      <w:r w:rsidR="00015974" w:rsidRPr="00187CB3">
        <w:rPr>
          <w:rFonts w:ascii="Arial" w:hAnsi="Arial" w:cs="Arial"/>
          <w:sz w:val="24"/>
          <w:szCs w:val="24"/>
        </w:rPr>
        <w:t xml:space="preserve">in Hannover </w:t>
      </w:r>
      <w:r w:rsidR="008C523D" w:rsidRPr="00187CB3">
        <w:rPr>
          <w:rFonts w:ascii="Arial" w:hAnsi="Arial" w:cs="Arial"/>
          <w:sz w:val="24"/>
          <w:szCs w:val="24"/>
        </w:rPr>
        <w:t xml:space="preserve">an den Ständen ihrer Mitgliedsorganisationen </w:t>
      </w:r>
      <w:r w:rsidR="00015974" w:rsidRPr="00187CB3">
        <w:rPr>
          <w:rFonts w:ascii="Arial" w:hAnsi="Arial" w:cs="Arial"/>
          <w:sz w:val="24"/>
          <w:szCs w:val="24"/>
        </w:rPr>
        <w:t>präsentiert.</w:t>
      </w:r>
    </w:p>
    <w:p w14:paraId="1A11153E" w14:textId="2380F56B" w:rsidR="00C506D5" w:rsidRDefault="00015974" w:rsidP="0035286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87CB3">
        <w:rPr>
          <w:rFonts w:ascii="Arial" w:hAnsi="Arial" w:cs="Arial"/>
          <w:sz w:val="24"/>
          <w:szCs w:val="24"/>
        </w:rPr>
        <w:t xml:space="preserve">Im Fokus standen </w:t>
      </w:r>
      <w:r w:rsidR="008E424B" w:rsidRPr="00187CB3">
        <w:rPr>
          <w:rFonts w:ascii="Arial" w:hAnsi="Arial" w:cs="Arial"/>
          <w:sz w:val="24"/>
          <w:szCs w:val="24"/>
        </w:rPr>
        <w:t xml:space="preserve">dabei besonders </w:t>
      </w:r>
      <w:r w:rsidRPr="00187CB3">
        <w:rPr>
          <w:rFonts w:ascii="Arial" w:hAnsi="Arial" w:cs="Arial"/>
          <w:sz w:val="24"/>
          <w:szCs w:val="24"/>
        </w:rPr>
        <w:t>die neuen Mitglieder von E</w:t>
      </w:r>
      <w:r w:rsidRPr="00187CB3">
        <w:rPr>
          <w:rFonts w:ascii="Arial" w:hAnsi="Arial" w:cs="Arial"/>
          <w:b/>
          <w:sz w:val="24"/>
          <w:szCs w:val="24"/>
        </w:rPr>
        <w:t>R</w:t>
      </w:r>
      <w:r w:rsidRPr="00187CB3">
        <w:rPr>
          <w:rFonts w:ascii="Arial" w:hAnsi="Arial" w:cs="Arial"/>
          <w:sz w:val="24"/>
          <w:szCs w:val="24"/>
        </w:rPr>
        <w:t>DE, die Folienhersteller Groupe Barbier (Frankreich), DUO</w:t>
      </w:r>
      <w:r w:rsidR="00C9434D" w:rsidRPr="00187CB3">
        <w:rPr>
          <w:rFonts w:ascii="Arial" w:hAnsi="Arial" w:cs="Arial"/>
          <w:sz w:val="24"/>
          <w:szCs w:val="24"/>
        </w:rPr>
        <w:t xml:space="preserve"> </w:t>
      </w:r>
      <w:r w:rsidRPr="00187CB3">
        <w:rPr>
          <w:rFonts w:ascii="Arial" w:hAnsi="Arial" w:cs="Arial"/>
          <w:sz w:val="24"/>
          <w:szCs w:val="24"/>
        </w:rPr>
        <w:t>PLAST AG (Deutschland)</w:t>
      </w:r>
      <w:r w:rsidR="000E20DF" w:rsidRPr="00187CB3">
        <w:rPr>
          <w:rFonts w:ascii="Arial" w:hAnsi="Arial" w:cs="Arial"/>
          <w:sz w:val="24"/>
          <w:szCs w:val="24"/>
        </w:rPr>
        <w:t xml:space="preserve">, </w:t>
      </w:r>
      <w:r w:rsidR="000E20DF" w:rsidRPr="00187CB3">
        <w:rPr>
          <w:rFonts w:ascii="Arial" w:hAnsi="Arial" w:cs="Arial"/>
          <w:bCs/>
          <w:sz w:val="24"/>
          <w:szCs w:val="24"/>
        </w:rPr>
        <w:t xml:space="preserve">Ab </w:t>
      </w:r>
      <w:r w:rsidR="000E20DF" w:rsidRPr="00187CB3">
        <w:rPr>
          <w:rFonts w:ascii="Arial" w:hAnsi="Arial" w:cs="Arial"/>
          <w:bCs/>
          <w:sz w:val="24"/>
          <w:szCs w:val="24"/>
        </w:rPr>
        <w:lastRenderedPageBreak/>
        <w:t>Rani Plast Oy (</w:t>
      </w:r>
      <w:r w:rsidR="00CA6BBF" w:rsidRPr="00187CB3">
        <w:rPr>
          <w:rFonts w:ascii="Arial" w:hAnsi="Arial" w:cs="Arial"/>
          <w:bCs/>
          <w:sz w:val="24"/>
          <w:szCs w:val="24"/>
        </w:rPr>
        <w:t>Finnland</w:t>
      </w:r>
      <w:r w:rsidR="000E20DF" w:rsidRPr="00187CB3">
        <w:rPr>
          <w:rFonts w:ascii="Arial" w:hAnsi="Arial" w:cs="Arial"/>
          <w:bCs/>
          <w:sz w:val="24"/>
          <w:szCs w:val="24"/>
        </w:rPr>
        <w:t>) sowie</w:t>
      </w:r>
      <w:r w:rsidR="008937B1" w:rsidRPr="00187CB3">
        <w:rPr>
          <w:rFonts w:ascii="Arial" w:hAnsi="Arial" w:cs="Arial"/>
          <w:sz w:val="24"/>
          <w:szCs w:val="24"/>
        </w:rPr>
        <w:t xml:space="preserve"> RPC bpi group (Belgien)</w:t>
      </w:r>
      <w:r w:rsidR="000E20DF" w:rsidRPr="00187CB3">
        <w:rPr>
          <w:rFonts w:ascii="Arial" w:hAnsi="Arial" w:cs="Arial"/>
          <w:sz w:val="24"/>
          <w:szCs w:val="24"/>
        </w:rPr>
        <w:t>, die sich nun gemeinsam mit den bereits teilnehmenden Herstellern Manuli Stretch Deutschland GmbH, POLIFILM EXTRUSION GmbH, RKW Agri GmbH &amp; Co. KG und die TRIOPLAST GmbH dafür einsetzen, dass aus ihren gebrauchten Folien Rohstoffe werden</w:t>
      </w:r>
      <w:r w:rsidRPr="00187CB3">
        <w:rPr>
          <w:rFonts w:ascii="Arial" w:hAnsi="Arial" w:cs="Arial"/>
          <w:sz w:val="24"/>
          <w:szCs w:val="24"/>
        </w:rPr>
        <w:t>.</w:t>
      </w:r>
      <w:r w:rsidR="008E424B" w:rsidRPr="00187CB3">
        <w:rPr>
          <w:rFonts w:ascii="Arial" w:hAnsi="Arial" w:cs="Arial"/>
          <w:sz w:val="24"/>
          <w:szCs w:val="24"/>
        </w:rPr>
        <w:t xml:space="preserve"> </w:t>
      </w:r>
      <w:r w:rsidR="008C523D" w:rsidRPr="00187CB3">
        <w:rPr>
          <w:rFonts w:ascii="Arial" w:hAnsi="Arial" w:cs="Arial"/>
          <w:sz w:val="24"/>
          <w:szCs w:val="24"/>
        </w:rPr>
        <w:t>Direkt an</w:t>
      </w:r>
      <w:r w:rsidRPr="00187CB3">
        <w:rPr>
          <w:rFonts w:ascii="Arial" w:hAnsi="Arial" w:cs="Arial"/>
          <w:sz w:val="24"/>
          <w:szCs w:val="24"/>
        </w:rPr>
        <w:t xml:space="preserve"> den Messeständen</w:t>
      </w:r>
      <w:r w:rsidR="00FB7827">
        <w:rPr>
          <w:rFonts w:ascii="Arial" w:hAnsi="Arial" w:cs="Arial"/>
          <w:sz w:val="24"/>
          <w:szCs w:val="24"/>
        </w:rPr>
        <w:t xml:space="preserve"> </w:t>
      </w:r>
      <w:r w:rsidRPr="00187CB3">
        <w:rPr>
          <w:rFonts w:ascii="Arial" w:hAnsi="Arial" w:cs="Arial"/>
          <w:sz w:val="24"/>
          <w:szCs w:val="24"/>
        </w:rPr>
        <w:t xml:space="preserve">informierten Mitarbeiter der RIGK GmbH, </w:t>
      </w:r>
      <w:r w:rsidR="008E424B" w:rsidRPr="00187CB3">
        <w:rPr>
          <w:rFonts w:ascii="Arial" w:hAnsi="Arial" w:cs="Arial"/>
          <w:sz w:val="24"/>
          <w:szCs w:val="24"/>
        </w:rPr>
        <w:t>Systembetreiber der</w:t>
      </w:r>
      <w:r w:rsidRPr="00187CB3">
        <w:rPr>
          <w:rFonts w:ascii="Arial" w:hAnsi="Arial" w:cs="Arial"/>
          <w:sz w:val="24"/>
          <w:szCs w:val="24"/>
        </w:rPr>
        <w:t xml:space="preserve"> </w:t>
      </w:r>
      <w:r w:rsidR="008E424B" w:rsidRPr="00187CB3">
        <w:rPr>
          <w:rFonts w:ascii="Arial" w:hAnsi="Arial" w:cs="Arial"/>
          <w:sz w:val="24"/>
          <w:szCs w:val="24"/>
        </w:rPr>
        <w:t>E</w:t>
      </w:r>
      <w:r w:rsidR="008E424B" w:rsidRPr="00187CB3">
        <w:rPr>
          <w:rFonts w:ascii="Arial" w:hAnsi="Arial" w:cs="Arial"/>
          <w:b/>
          <w:sz w:val="24"/>
          <w:szCs w:val="24"/>
        </w:rPr>
        <w:t>R</w:t>
      </w:r>
      <w:r w:rsidR="008E424B" w:rsidRPr="00187CB3">
        <w:rPr>
          <w:rFonts w:ascii="Arial" w:hAnsi="Arial" w:cs="Arial"/>
          <w:sz w:val="24"/>
          <w:szCs w:val="24"/>
        </w:rPr>
        <w:t>DE-Sammlung</w:t>
      </w:r>
      <w:r w:rsidRPr="00187CB3">
        <w:rPr>
          <w:rFonts w:ascii="Arial" w:hAnsi="Arial" w:cs="Arial"/>
          <w:sz w:val="24"/>
          <w:szCs w:val="24"/>
        </w:rPr>
        <w:t xml:space="preserve">, über </w:t>
      </w:r>
      <w:r w:rsidR="00F92F55" w:rsidRPr="00187CB3">
        <w:rPr>
          <w:rFonts w:ascii="Arial" w:hAnsi="Arial" w:cs="Arial"/>
          <w:sz w:val="24"/>
          <w:szCs w:val="24"/>
        </w:rPr>
        <w:t>das Rücknahmesystem von der Sammlung bis hin zur Folienverwertung</w:t>
      </w:r>
      <w:r w:rsidR="008E424B" w:rsidRPr="00187CB3">
        <w:rPr>
          <w:rFonts w:ascii="Arial" w:hAnsi="Arial" w:cs="Arial"/>
          <w:sz w:val="24"/>
          <w:szCs w:val="24"/>
        </w:rPr>
        <w:t xml:space="preserve">. </w:t>
      </w:r>
      <w:r w:rsidR="008E424B">
        <w:rPr>
          <w:rFonts w:ascii="Arial" w:hAnsi="Arial" w:cs="Arial"/>
          <w:sz w:val="24"/>
          <w:szCs w:val="24"/>
        </w:rPr>
        <w:t xml:space="preserve">Dabei konnten die zahlreichen interessierten Fachbesucher auch Regranulat-Muster in die Hand nehmen, welche aus den </w:t>
      </w:r>
      <w:r w:rsidR="0020197D">
        <w:rPr>
          <w:rFonts w:ascii="Arial" w:hAnsi="Arial" w:cs="Arial"/>
          <w:sz w:val="24"/>
          <w:szCs w:val="24"/>
        </w:rPr>
        <w:t>zurückgenommenen Folien gewonnen we</w:t>
      </w:r>
      <w:r w:rsidR="008E424B">
        <w:rPr>
          <w:rFonts w:ascii="Arial" w:hAnsi="Arial" w:cs="Arial"/>
          <w:sz w:val="24"/>
          <w:szCs w:val="24"/>
        </w:rPr>
        <w:t>rden</w:t>
      </w:r>
      <w:r w:rsidR="00F92F55" w:rsidRPr="008E424B">
        <w:rPr>
          <w:rFonts w:ascii="Arial" w:hAnsi="Arial" w:cs="Arial"/>
          <w:sz w:val="24"/>
          <w:szCs w:val="24"/>
        </w:rPr>
        <w:t>.</w:t>
      </w:r>
      <w:r w:rsidR="008E424B">
        <w:rPr>
          <w:rFonts w:ascii="Arial" w:hAnsi="Arial" w:cs="Arial"/>
          <w:sz w:val="24"/>
          <w:szCs w:val="24"/>
        </w:rPr>
        <w:t xml:space="preserve"> Aus diesen Regranulaten entstehen wieder neue Kunststoffprodukte. So erlebten </w:t>
      </w:r>
      <w:r w:rsidR="0020197D">
        <w:rPr>
          <w:rFonts w:ascii="Arial" w:hAnsi="Arial" w:cs="Arial"/>
          <w:sz w:val="24"/>
          <w:szCs w:val="24"/>
        </w:rPr>
        <w:t>die Besucher</w:t>
      </w:r>
      <w:r w:rsidR="008E424B">
        <w:rPr>
          <w:rFonts w:ascii="Arial" w:hAnsi="Arial" w:cs="Arial"/>
          <w:sz w:val="24"/>
          <w:szCs w:val="24"/>
        </w:rPr>
        <w:t xml:space="preserve"> praktisch hautnah, welchen sinnvollen Beitrag E</w:t>
      </w:r>
      <w:r w:rsidR="008E424B" w:rsidRPr="00EF425E">
        <w:rPr>
          <w:rFonts w:ascii="Arial" w:hAnsi="Arial" w:cs="Arial"/>
          <w:b/>
          <w:sz w:val="24"/>
          <w:szCs w:val="24"/>
        </w:rPr>
        <w:t>R</w:t>
      </w:r>
      <w:r w:rsidR="008E424B">
        <w:rPr>
          <w:rFonts w:ascii="Arial" w:hAnsi="Arial" w:cs="Arial"/>
          <w:sz w:val="24"/>
          <w:szCs w:val="24"/>
        </w:rPr>
        <w:t>DE seit seiner Gründung 2014 für die Umwelt und für die Kreislaufwirtschaft</w:t>
      </w:r>
      <w:r w:rsidR="008937B1" w:rsidRPr="008937B1">
        <w:rPr>
          <w:rFonts w:ascii="Arial" w:hAnsi="Arial" w:cs="Arial"/>
          <w:sz w:val="24"/>
          <w:szCs w:val="24"/>
        </w:rPr>
        <w:t xml:space="preserve"> </w:t>
      </w:r>
      <w:r w:rsidR="008937B1">
        <w:rPr>
          <w:rFonts w:ascii="Arial" w:hAnsi="Arial" w:cs="Arial"/>
          <w:sz w:val="24"/>
          <w:szCs w:val="24"/>
        </w:rPr>
        <w:t>leistet</w:t>
      </w:r>
      <w:r w:rsidR="0020197D">
        <w:rPr>
          <w:rFonts w:ascii="Arial" w:hAnsi="Arial" w:cs="Arial"/>
          <w:sz w:val="24"/>
          <w:szCs w:val="24"/>
        </w:rPr>
        <w:t>.</w:t>
      </w:r>
      <w:r w:rsidR="00A1685B">
        <w:rPr>
          <w:rFonts w:ascii="Arial" w:hAnsi="Arial" w:cs="Arial"/>
          <w:sz w:val="24"/>
          <w:szCs w:val="24"/>
        </w:rPr>
        <w:t xml:space="preserve"> Alle Mitglieder von E</w:t>
      </w:r>
      <w:r w:rsidR="00A1685B" w:rsidRPr="008C3363">
        <w:rPr>
          <w:rFonts w:ascii="Arial" w:hAnsi="Arial" w:cs="Arial"/>
          <w:b/>
          <w:sz w:val="24"/>
          <w:szCs w:val="24"/>
        </w:rPr>
        <w:t>R</w:t>
      </w:r>
      <w:r w:rsidR="00A1685B">
        <w:rPr>
          <w:rFonts w:ascii="Arial" w:hAnsi="Arial" w:cs="Arial"/>
          <w:sz w:val="24"/>
          <w:szCs w:val="24"/>
        </w:rPr>
        <w:t>DE sorgen mit der Finanzierung des Systems dafür, dass Ihre F</w:t>
      </w:r>
      <w:r w:rsidR="008155E0">
        <w:rPr>
          <w:rFonts w:ascii="Arial" w:hAnsi="Arial" w:cs="Arial"/>
          <w:sz w:val="24"/>
          <w:szCs w:val="24"/>
        </w:rPr>
        <w:t>olien nach Ge</w:t>
      </w:r>
      <w:r w:rsidR="00A1685B">
        <w:rPr>
          <w:rFonts w:ascii="Arial" w:hAnsi="Arial" w:cs="Arial"/>
          <w:sz w:val="24"/>
          <w:szCs w:val="24"/>
        </w:rPr>
        <w:t>brauch</w:t>
      </w:r>
      <w:r w:rsidR="00D51D15">
        <w:rPr>
          <w:rFonts w:ascii="Arial" w:hAnsi="Arial" w:cs="Arial"/>
          <w:sz w:val="24"/>
          <w:szCs w:val="24"/>
        </w:rPr>
        <w:t xml:space="preserve"> stofflich </w:t>
      </w:r>
      <w:r w:rsidR="0028796C">
        <w:rPr>
          <w:rFonts w:ascii="Arial" w:hAnsi="Arial" w:cs="Arial"/>
          <w:sz w:val="24"/>
          <w:szCs w:val="24"/>
        </w:rPr>
        <w:t>recycelt</w:t>
      </w:r>
      <w:r w:rsidR="00D51D15">
        <w:rPr>
          <w:rFonts w:ascii="Arial" w:hAnsi="Arial" w:cs="Arial"/>
          <w:sz w:val="24"/>
          <w:szCs w:val="24"/>
        </w:rPr>
        <w:t xml:space="preserve"> werden. </w:t>
      </w:r>
    </w:p>
    <w:p w14:paraId="448A1C2C" w14:textId="77777777" w:rsidR="006238B4" w:rsidRPr="008E424B" w:rsidRDefault="006238B4" w:rsidP="0035286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C68B781" w14:textId="1198EE01" w:rsidR="00015974" w:rsidRDefault="008A3BDE" w:rsidP="0035286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8E424B">
        <w:rPr>
          <w:rFonts w:ascii="Arial" w:hAnsi="Arial" w:cs="Arial"/>
          <w:sz w:val="24"/>
          <w:szCs w:val="24"/>
        </w:rPr>
        <w:t xml:space="preserve">„Mit </w:t>
      </w:r>
      <w:r w:rsidR="009646A2">
        <w:rPr>
          <w:rFonts w:ascii="Arial" w:hAnsi="Arial" w:cs="Arial"/>
          <w:sz w:val="24"/>
          <w:szCs w:val="24"/>
        </w:rPr>
        <w:t>d</w:t>
      </w:r>
      <w:r w:rsidRPr="008E424B">
        <w:rPr>
          <w:rFonts w:ascii="Arial" w:hAnsi="Arial" w:cs="Arial"/>
          <w:sz w:val="24"/>
          <w:szCs w:val="24"/>
        </w:rPr>
        <w:t>em Beitritt zur E</w:t>
      </w:r>
      <w:r w:rsidRPr="00EF425E">
        <w:rPr>
          <w:rFonts w:ascii="Arial" w:hAnsi="Arial" w:cs="Arial"/>
          <w:b/>
          <w:sz w:val="24"/>
          <w:szCs w:val="24"/>
        </w:rPr>
        <w:t>R</w:t>
      </w:r>
      <w:r w:rsidRPr="008E424B">
        <w:rPr>
          <w:rFonts w:ascii="Arial" w:hAnsi="Arial" w:cs="Arial"/>
          <w:sz w:val="24"/>
          <w:szCs w:val="24"/>
        </w:rPr>
        <w:t>DE-Initiative möchten wir unsere Produktverantwortung zeigen und zu mehr Nachhaltigkeit in der Landwirtschaft aufrufen</w:t>
      </w:r>
      <w:r w:rsidR="00CE06A7">
        <w:rPr>
          <w:rFonts w:ascii="Arial" w:hAnsi="Arial" w:cs="Arial"/>
          <w:sz w:val="24"/>
          <w:szCs w:val="24"/>
        </w:rPr>
        <w:t xml:space="preserve">“, sagt </w:t>
      </w:r>
      <w:r w:rsidR="008937B1" w:rsidRPr="00EF425E">
        <w:rPr>
          <w:rFonts w:ascii="Arial" w:hAnsi="Arial" w:cs="Arial"/>
          <w:sz w:val="24"/>
          <w:szCs w:val="24"/>
        </w:rPr>
        <w:t>Serge</w:t>
      </w:r>
      <w:r w:rsidR="008937B1" w:rsidRPr="008937B1">
        <w:rPr>
          <w:rFonts w:ascii="Arial" w:hAnsi="Arial" w:cs="Arial"/>
          <w:sz w:val="24"/>
          <w:szCs w:val="24"/>
        </w:rPr>
        <w:t xml:space="preserve"> </w:t>
      </w:r>
      <w:r w:rsidR="00CE06A7" w:rsidRPr="008E424B">
        <w:rPr>
          <w:rFonts w:ascii="Arial" w:hAnsi="Arial" w:cs="Arial"/>
          <w:sz w:val="24"/>
          <w:szCs w:val="24"/>
        </w:rPr>
        <w:t xml:space="preserve">Moreno, </w:t>
      </w:r>
      <w:r w:rsidR="008C3363" w:rsidRPr="006238B4">
        <w:rPr>
          <w:rFonts w:ascii="Arial" w:hAnsi="Arial" w:cs="Arial"/>
          <w:sz w:val="24"/>
          <w:szCs w:val="24"/>
        </w:rPr>
        <w:t>Agriculture Sales Manager</w:t>
      </w:r>
      <w:r w:rsidR="00CE06A7" w:rsidRPr="008E424B">
        <w:rPr>
          <w:rFonts w:ascii="Arial" w:hAnsi="Arial" w:cs="Arial"/>
          <w:sz w:val="24"/>
          <w:szCs w:val="24"/>
        </w:rPr>
        <w:t xml:space="preserve"> des neuen E</w:t>
      </w:r>
      <w:r w:rsidR="00CE06A7" w:rsidRPr="00EF425E">
        <w:rPr>
          <w:rFonts w:ascii="Arial" w:hAnsi="Arial" w:cs="Arial"/>
          <w:b/>
          <w:sz w:val="24"/>
          <w:szCs w:val="24"/>
        </w:rPr>
        <w:t>R</w:t>
      </w:r>
      <w:r w:rsidR="00CE06A7" w:rsidRPr="008E424B">
        <w:rPr>
          <w:rFonts w:ascii="Arial" w:hAnsi="Arial" w:cs="Arial"/>
          <w:sz w:val="24"/>
          <w:szCs w:val="24"/>
        </w:rPr>
        <w:t>DE-Mitglieds Barbier &amp; Cie aus Frankreich</w:t>
      </w:r>
      <w:r w:rsidR="00CE06A7">
        <w:rPr>
          <w:rFonts w:ascii="Arial" w:hAnsi="Arial" w:cs="Arial"/>
          <w:sz w:val="24"/>
          <w:szCs w:val="24"/>
        </w:rPr>
        <w:t>, „d</w:t>
      </w:r>
      <w:r w:rsidRPr="008E424B">
        <w:rPr>
          <w:rFonts w:ascii="Arial" w:hAnsi="Arial" w:cs="Arial"/>
          <w:sz w:val="24"/>
          <w:szCs w:val="24"/>
        </w:rPr>
        <w:t xml:space="preserve">ie Barbier-Gruppe engagiert sich für die Umwelt und </w:t>
      </w:r>
      <w:r w:rsidR="008937B1" w:rsidRPr="008E424B">
        <w:rPr>
          <w:rFonts w:ascii="Arial" w:hAnsi="Arial" w:cs="Arial"/>
          <w:sz w:val="24"/>
          <w:szCs w:val="24"/>
        </w:rPr>
        <w:t>d</w:t>
      </w:r>
      <w:r w:rsidR="008937B1">
        <w:rPr>
          <w:rFonts w:ascii="Arial" w:hAnsi="Arial" w:cs="Arial"/>
          <w:sz w:val="24"/>
          <w:szCs w:val="24"/>
        </w:rPr>
        <w:t xml:space="preserve">essen </w:t>
      </w:r>
      <w:r w:rsidRPr="008E424B">
        <w:rPr>
          <w:rFonts w:ascii="Arial" w:hAnsi="Arial" w:cs="Arial"/>
          <w:sz w:val="24"/>
          <w:szCs w:val="24"/>
        </w:rPr>
        <w:t xml:space="preserve">Erhaltung. </w:t>
      </w:r>
      <w:r w:rsidR="008C523D" w:rsidRPr="008E424B">
        <w:rPr>
          <w:rFonts w:ascii="Arial" w:hAnsi="Arial" w:cs="Arial"/>
          <w:sz w:val="24"/>
          <w:szCs w:val="24"/>
        </w:rPr>
        <w:t>Nachhaltigkeit</w:t>
      </w:r>
      <w:r w:rsidRPr="008E424B">
        <w:rPr>
          <w:rFonts w:ascii="Arial" w:hAnsi="Arial" w:cs="Arial"/>
          <w:sz w:val="24"/>
          <w:szCs w:val="24"/>
        </w:rPr>
        <w:t xml:space="preserve"> ist eine strategische Säule, die im Mittelpunkt der Entwi</w:t>
      </w:r>
      <w:r w:rsidR="008C523D" w:rsidRPr="008E424B">
        <w:rPr>
          <w:rFonts w:ascii="Arial" w:hAnsi="Arial" w:cs="Arial"/>
          <w:sz w:val="24"/>
          <w:szCs w:val="24"/>
        </w:rPr>
        <w:t xml:space="preserve">cklung </w:t>
      </w:r>
      <w:r w:rsidR="00CE06A7">
        <w:rPr>
          <w:rFonts w:ascii="Arial" w:hAnsi="Arial" w:cs="Arial"/>
          <w:sz w:val="24"/>
          <w:szCs w:val="24"/>
        </w:rPr>
        <w:t>unseres Unternehmens</w:t>
      </w:r>
      <w:r w:rsidR="008C523D" w:rsidRPr="008E424B">
        <w:rPr>
          <w:rFonts w:ascii="Arial" w:hAnsi="Arial" w:cs="Arial"/>
          <w:sz w:val="24"/>
          <w:szCs w:val="24"/>
        </w:rPr>
        <w:t xml:space="preserve"> steht. Dazu zählen </w:t>
      </w:r>
      <w:r w:rsidRPr="008E424B">
        <w:rPr>
          <w:rFonts w:ascii="Arial" w:hAnsi="Arial" w:cs="Arial"/>
          <w:sz w:val="24"/>
          <w:szCs w:val="24"/>
        </w:rPr>
        <w:t xml:space="preserve">Öko-Design, Biomaterialien, </w:t>
      </w:r>
      <w:r w:rsidR="00E32B70">
        <w:rPr>
          <w:rFonts w:ascii="Arial" w:hAnsi="Arial" w:cs="Arial"/>
          <w:sz w:val="24"/>
          <w:szCs w:val="24"/>
        </w:rPr>
        <w:t>die Sammlung</w:t>
      </w:r>
      <w:r w:rsidRPr="008E424B">
        <w:rPr>
          <w:rFonts w:ascii="Arial" w:hAnsi="Arial" w:cs="Arial"/>
          <w:sz w:val="24"/>
          <w:szCs w:val="24"/>
        </w:rPr>
        <w:t xml:space="preserve"> von Post-Consumer-Folien und das Recycling von Agrar- und Haushaltsfolien sowie der Einsatz von Mehrschichtfolien</w:t>
      </w:r>
      <w:r w:rsidR="00CE06A7">
        <w:rPr>
          <w:rFonts w:ascii="Arial" w:hAnsi="Arial" w:cs="Arial"/>
          <w:sz w:val="24"/>
          <w:szCs w:val="24"/>
        </w:rPr>
        <w:t>.</w:t>
      </w:r>
      <w:r w:rsidRPr="008E424B">
        <w:rPr>
          <w:rFonts w:ascii="Arial" w:hAnsi="Arial" w:cs="Arial"/>
          <w:sz w:val="24"/>
          <w:szCs w:val="24"/>
        </w:rPr>
        <w:t>“</w:t>
      </w:r>
    </w:p>
    <w:p w14:paraId="78548A61" w14:textId="77777777" w:rsidR="005043BE" w:rsidRDefault="005043BE" w:rsidP="0035286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E4DA61F" w14:textId="77777777" w:rsidR="00243C3F" w:rsidRPr="008E424B" w:rsidRDefault="004E57E3" w:rsidP="00352865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Rücknahme von Agrarkunststoffen - </w:t>
      </w:r>
      <w:r w:rsidR="00CE06A7">
        <w:rPr>
          <w:rFonts w:ascii="Arial" w:hAnsi="Arial" w:cs="Arial"/>
          <w:b/>
          <w:sz w:val="24"/>
          <w:szCs w:val="24"/>
        </w:rPr>
        <w:t>E</w:t>
      </w:r>
      <w:r w:rsidR="009A3B81">
        <w:rPr>
          <w:rFonts w:ascii="Arial" w:hAnsi="Arial" w:cs="Arial"/>
          <w:b/>
          <w:sz w:val="24"/>
          <w:szCs w:val="24"/>
        </w:rPr>
        <w:t xml:space="preserve">RDE-Event </w:t>
      </w:r>
      <w:r>
        <w:rPr>
          <w:rFonts w:ascii="Arial" w:hAnsi="Arial" w:cs="Arial"/>
          <w:b/>
          <w:sz w:val="24"/>
          <w:szCs w:val="24"/>
        </w:rPr>
        <w:t>gibt Zukunftsprognose</w:t>
      </w:r>
    </w:p>
    <w:p w14:paraId="63EAC8E7" w14:textId="77777777" w:rsidR="00F6308D" w:rsidRDefault="00F6308D" w:rsidP="0035286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12A375C" w14:textId="77777777" w:rsidR="00807C0E" w:rsidRPr="008E424B" w:rsidRDefault="00CE06A7" w:rsidP="0035286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Rund um die Rücknahme von landwirtschaftlichen </w:t>
      </w:r>
      <w:r w:rsidR="00E004C5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>unststoffen in ganz Europa drehte sich die offene Sitzung, veranstaltet von den Initiatoren von E</w:t>
      </w:r>
      <w:r w:rsidRPr="009A3B81">
        <w:rPr>
          <w:rFonts w:ascii="Arial" w:hAnsi="Arial" w:cs="Arial"/>
          <w:b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DE und der Europäischen Organisation Agriculture Plastics Environment (APE) am vierten Messetag. </w:t>
      </w:r>
      <w:r w:rsidR="00807C0E" w:rsidRPr="008E424B">
        <w:rPr>
          <w:rFonts w:ascii="Arial" w:hAnsi="Arial" w:cs="Arial"/>
          <w:sz w:val="24"/>
          <w:szCs w:val="24"/>
        </w:rPr>
        <w:t xml:space="preserve">Im Mittelpunkt der offenen Sitzung stand die </w:t>
      </w:r>
      <w:r w:rsidR="008937B1" w:rsidRPr="008E424B">
        <w:rPr>
          <w:rFonts w:ascii="Arial" w:hAnsi="Arial" w:cs="Arial"/>
          <w:sz w:val="24"/>
          <w:szCs w:val="24"/>
        </w:rPr>
        <w:t>derzeitige</w:t>
      </w:r>
      <w:r w:rsidR="00807C0E" w:rsidRPr="008E424B">
        <w:rPr>
          <w:rFonts w:ascii="Arial" w:hAnsi="Arial" w:cs="Arial"/>
          <w:sz w:val="24"/>
          <w:szCs w:val="24"/>
        </w:rPr>
        <w:t xml:space="preserve"> Situation der Sammlung landwirtschaftlicher Kunststoffe in Europa. Darüber hinaus wurde der aktuelle Stand und die Pläne für die Zukunft des Sammelsystems E</w:t>
      </w:r>
      <w:r w:rsidR="00807C0E" w:rsidRPr="009A3B81">
        <w:rPr>
          <w:rFonts w:ascii="Arial" w:hAnsi="Arial" w:cs="Arial"/>
          <w:b/>
          <w:sz w:val="24"/>
          <w:szCs w:val="24"/>
        </w:rPr>
        <w:t>R</w:t>
      </w:r>
      <w:r w:rsidR="00807C0E" w:rsidRPr="008E424B">
        <w:rPr>
          <w:rFonts w:ascii="Arial" w:hAnsi="Arial" w:cs="Arial"/>
          <w:sz w:val="24"/>
          <w:szCs w:val="24"/>
        </w:rPr>
        <w:t xml:space="preserve">DE vorgestellt. </w:t>
      </w:r>
    </w:p>
    <w:p w14:paraId="0B9A9E6A" w14:textId="77777777" w:rsidR="00F6308D" w:rsidRDefault="00F6308D" w:rsidP="0035286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5BC01C1" w14:textId="77777777" w:rsidR="009A3B81" w:rsidRPr="008E424B" w:rsidRDefault="009A3B81" w:rsidP="0035286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8E424B">
        <w:rPr>
          <w:rFonts w:ascii="Arial" w:hAnsi="Arial" w:cs="Arial"/>
          <w:sz w:val="24"/>
          <w:szCs w:val="24"/>
        </w:rPr>
        <w:t xml:space="preserve">Bernard Le Moine, Präsident der APE (Agriculture Plastics Environment), </w:t>
      </w:r>
      <w:r w:rsidR="00E11BB2">
        <w:rPr>
          <w:rFonts w:ascii="Arial" w:hAnsi="Arial" w:cs="Arial"/>
          <w:sz w:val="24"/>
          <w:szCs w:val="24"/>
        </w:rPr>
        <w:t>erörterte</w:t>
      </w:r>
      <w:r w:rsidR="00E11BB2" w:rsidRPr="008E424B">
        <w:rPr>
          <w:rFonts w:ascii="Arial" w:hAnsi="Arial" w:cs="Arial"/>
          <w:sz w:val="24"/>
          <w:szCs w:val="24"/>
        </w:rPr>
        <w:t xml:space="preserve"> </w:t>
      </w:r>
      <w:r w:rsidRPr="008E424B">
        <w:rPr>
          <w:rFonts w:ascii="Arial" w:hAnsi="Arial" w:cs="Arial"/>
          <w:sz w:val="24"/>
          <w:szCs w:val="24"/>
        </w:rPr>
        <w:t xml:space="preserve">die Arbeit seines in Frankreich ansässigen europäischen Verbandes. Dieser setzt sich unter anderem für flächendeckende Rücknahmesysteme </w:t>
      </w:r>
      <w:r w:rsidR="00E11BB2">
        <w:rPr>
          <w:rFonts w:ascii="Arial" w:hAnsi="Arial" w:cs="Arial"/>
          <w:sz w:val="24"/>
          <w:szCs w:val="24"/>
        </w:rPr>
        <w:t>von</w:t>
      </w:r>
      <w:r w:rsidR="00E11BB2" w:rsidRPr="008E424B">
        <w:rPr>
          <w:rFonts w:ascii="Arial" w:hAnsi="Arial" w:cs="Arial"/>
          <w:sz w:val="24"/>
          <w:szCs w:val="24"/>
        </w:rPr>
        <w:t xml:space="preserve"> </w:t>
      </w:r>
      <w:r w:rsidRPr="008E424B">
        <w:rPr>
          <w:rFonts w:ascii="Arial" w:hAnsi="Arial" w:cs="Arial"/>
          <w:sz w:val="24"/>
          <w:szCs w:val="24"/>
        </w:rPr>
        <w:t>Agrarkunststoffe</w:t>
      </w:r>
      <w:r w:rsidR="00E11BB2">
        <w:rPr>
          <w:rFonts w:ascii="Arial" w:hAnsi="Arial" w:cs="Arial"/>
          <w:sz w:val="24"/>
          <w:szCs w:val="24"/>
        </w:rPr>
        <w:t>n</w:t>
      </w:r>
      <w:r w:rsidRPr="008E424B">
        <w:rPr>
          <w:rFonts w:ascii="Arial" w:hAnsi="Arial" w:cs="Arial"/>
          <w:sz w:val="24"/>
          <w:szCs w:val="24"/>
        </w:rPr>
        <w:t xml:space="preserve"> in ganz Europa ein. „Die Rücknahme von Kunststoffen aus der Landwirtschaft sollte </w:t>
      </w:r>
      <w:r w:rsidR="00E11BB2">
        <w:rPr>
          <w:rFonts w:ascii="Arial" w:hAnsi="Arial" w:cs="Arial"/>
          <w:sz w:val="24"/>
          <w:szCs w:val="24"/>
        </w:rPr>
        <w:lastRenderedPageBreak/>
        <w:t>europaweit</w:t>
      </w:r>
      <w:r w:rsidRPr="008E424B">
        <w:rPr>
          <w:rFonts w:ascii="Arial" w:hAnsi="Arial" w:cs="Arial"/>
          <w:sz w:val="24"/>
          <w:szCs w:val="24"/>
        </w:rPr>
        <w:t xml:space="preserve"> organisiert sein</w:t>
      </w:r>
      <w:r>
        <w:rPr>
          <w:rFonts w:ascii="Arial" w:hAnsi="Arial" w:cs="Arial"/>
          <w:sz w:val="24"/>
          <w:szCs w:val="24"/>
        </w:rPr>
        <w:t xml:space="preserve">“, forderte Le Moine. </w:t>
      </w:r>
      <w:r w:rsidRPr="008E424B">
        <w:rPr>
          <w:rFonts w:ascii="Arial" w:hAnsi="Arial" w:cs="Arial"/>
          <w:sz w:val="24"/>
          <w:szCs w:val="24"/>
        </w:rPr>
        <w:t>Die E</w:t>
      </w:r>
      <w:r w:rsidRPr="009A3B81">
        <w:rPr>
          <w:rFonts w:ascii="Arial" w:hAnsi="Arial" w:cs="Arial"/>
          <w:b/>
          <w:sz w:val="24"/>
          <w:szCs w:val="24"/>
        </w:rPr>
        <w:t>R</w:t>
      </w:r>
      <w:r w:rsidRPr="008E424B">
        <w:rPr>
          <w:rFonts w:ascii="Arial" w:hAnsi="Arial" w:cs="Arial"/>
          <w:sz w:val="24"/>
          <w:szCs w:val="24"/>
        </w:rPr>
        <w:t>DE-Initiative zeig</w:t>
      </w:r>
      <w:r>
        <w:rPr>
          <w:rFonts w:ascii="Arial" w:hAnsi="Arial" w:cs="Arial"/>
          <w:sz w:val="24"/>
          <w:szCs w:val="24"/>
        </w:rPr>
        <w:t>e</w:t>
      </w:r>
      <w:r w:rsidRPr="008E424B">
        <w:rPr>
          <w:rFonts w:ascii="Arial" w:hAnsi="Arial" w:cs="Arial"/>
          <w:sz w:val="24"/>
          <w:szCs w:val="24"/>
        </w:rPr>
        <w:t xml:space="preserve"> beispielhaft, wie eine gut organisierte Rücknahme funktioniert. </w:t>
      </w:r>
      <w:r>
        <w:rPr>
          <w:rFonts w:ascii="Arial" w:hAnsi="Arial" w:cs="Arial"/>
          <w:sz w:val="24"/>
          <w:szCs w:val="24"/>
        </w:rPr>
        <w:t>„</w:t>
      </w:r>
      <w:r w:rsidRPr="008E424B">
        <w:rPr>
          <w:rFonts w:ascii="Arial" w:hAnsi="Arial" w:cs="Arial"/>
          <w:sz w:val="24"/>
          <w:szCs w:val="24"/>
        </w:rPr>
        <w:t xml:space="preserve">Die stetig </w:t>
      </w:r>
      <w:r w:rsidR="00E11BB2" w:rsidRPr="008E424B">
        <w:rPr>
          <w:rFonts w:ascii="Arial" w:hAnsi="Arial" w:cs="Arial"/>
          <w:sz w:val="24"/>
          <w:szCs w:val="24"/>
        </w:rPr>
        <w:t>wachsenden</w:t>
      </w:r>
      <w:r w:rsidRPr="008E424B">
        <w:rPr>
          <w:rFonts w:ascii="Arial" w:hAnsi="Arial" w:cs="Arial"/>
          <w:sz w:val="24"/>
          <w:szCs w:val="24"/>
        </w:rPr>
        <w:t xml:space="preserve"> </w:t>
      </w:r>
      <w:r w:rsidR="00E11BB2" w:rsidRPr="008E424B">
        <w:rPr>
          <w:rFonts w:ascii="Arial" w:hAnsi="Arial" w:cs="Arial"/>
          <w:sz w:val="24"/>
          <w:szCs w:val="24"/>
        </w:rPr>
        <w:t>Sammel</w:t>
      </w:r>
      <w:r w:rsidR="00E11BB2">
        <w:rPr>
          <w:rFonts w:ascii="Arial" w:hAnsi="Arial" w:cs="Arial"/>
          <w:sz w:val="24"/>
          <w:szCs w:val="24"/>
        </w:rPr>
        <w:t>mengen</w:t>
      </w:r>
      <w:r w:rsidR="00E11BB2" w:rsidRPr="008E424B">
        <w:rPr>
          <w:rFonts w:ascii="Arial" w:hAnsi="Arial" w:cs="Arial"/>
          <w:sz w:val="24"/>
          <w:szCs w:val="24"/>
        </w:rPr>
        <w:t xml:space="preserve"> </w:t>
      </w:r>
      <w:r w:rsidRPr="008E424B">
        <w:rPr>
          <w:rFonts w:ascii="Arial" w:hAnsi="Arial" w:cs="Arial"/>
          <w:sz w:val="24"/>
          <w:szCs w:val="24"/>
        </w:rPr>
        <w:t>beweisen, dass das Interesse an einer sinnvollen Wiederverwertung gebrauchter Agrarfolien bei Herstellern und Endverbrauchern steigt“, sagte Le Moine.</w:t>
      </w:r>
    </w:p>
    <w:p w14:paraId="589C1A42" w14:textId="77777777" w:rsidR="00F6308D" w:rsidRDefault="00F6308D" w:rsidP="0035286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7A84B50" w14:textId="77777777" w:rsidR="00807C0E" w:rsidRPr="008E424B" w:rsidRDefault="00EF626D" w:rsidP="0035286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8E424B">
        <w:rPr>
          <w:rFonts w:ascii="Arial" w:hAnsi="Arial" w:cs="Arial"/>
          <w:sz w:val="24"/>
          <w:szCs w:val="24"/>
        </w:rPr>
        <w:t>Dr. Jürgen Bruder, IK</w:t>
      </w:r>
      <w:r w:rsidR="004467F2">
        <w:rPr>
          <w:rFonts w:ascii="Arial" w:hAnsi="Arial" w:cs="Arial"/>
          <w:sz w:val="24"/>
          <w:szCs w:val="24"/>
        </w:rPr>
        <w:t xml:space="preserve"> </w:t>
      </w:r>
      <w:r w:rsidR="004467F2" w:rsidRPr="006F5CF2">
        <w:rPr>
          <w:rFonts w:ascii="Arial" w:hAnsi="Arial" w:cs="Arial"/>
          <w:sz w:val="24"/>
          <w:szCs w:val="24"/>
        </w:rPr>
        <w:t xml:space="preserve">Industrievereinigung Kunststoffverpackungen </w:t>
      </w:r>
      <w:r w:rsidRPr="008E424B">
        <w:rPr>
          <w:rFonts w:ascii="Arial" w:hAnsi="Arial" w:cs="Arial"/>
          <w:sz w:val="24"/>
          <w:szCs w:val="24"/>
        </w:rPr>
        <w:t xml:space="preserve">e.V. und </w:t>
      </w:r>
      <w:r w:rsidR="00807C0E" w:rsidRPr="008E424B">
        <w:rPr>
          <w:rFonts w:ascii="Arial" w:hAnsi="Arial" w:cs="Arial"/>
          <w:sz w:val="24"/>
          <w:szCs w:val="24"/>
        </w:rPr>
        <w:t>Jan</w:t>
      </w:r>
      <w:r w:rsidRPr="008E424B">
        <w:rPr>
          <w:rFonts w:ascii="Arial" w:hAnsi="Arial" w:cs="Arial"/>
          <w:sz w:val="24"/>
          <w:szCs w:val="24"/>
        </w:rPr>
        <w:t xml:space="preserve"> Bauer, RIGK GmbH präsentierten </w:t>
      </w:r>
      <w:r w:rsidR="00E11BB2">
        <w:rPr>
          <w:rFonts w:ascii="Arial" w:hAnsi="Arial" w:cs="Arial"/>
          <w:sz w:val="24"/>
          <w:szCs w:val="24"/>
        </w:rPr>
        <w:t>den</w:t>
      </w:r>
      <w:r w:rsidR="00E11BB2" w:rsidRPr="008E424B">
        <w:rPr>
          <w:rFonts w:ascii="Arial" w:hAnsi="Arial" w:cs="Arial"/>
          <w:sz w:val="24"/>
          <w:szCs w:val="24"/>
        </w:rPr>
        <w:t xml:space="preserve"> </w:t>
      </w:r>
      <w:r w:rsidRPr="008E424B">
        <w:rPr>
          <w:rFonts w:ascii="Arial" w:hAnsi="Arial" w:cs="Arial"/>
          <w:sz w:val="24"/>
          <w:szCs w:val="24"/>
        </w:rPr>
        <w:t>E</w:t>
      </w:r>
      <w:r w:rsidRPr="00CE06A7">
        <w:rPr>
          <w:rFonts w:ascii="Arial" w:hAnsi="Arial" w:cs="Arial"/>
          <w:b/>
          <w:sz w:val="24"/>
          <w:szCs w:val="24"/>
        </w:rPr>
        <w:t>R</w:t>
      </w:r>
      <w:r w:rsidRPr="008E424B">
        <w:rPr>
          <w:rFonts w:ascii="Arial" w:hAnsi="Arial" w:cs="Arial"/>
          <w:sz w:val="24"/>
          <w:szCs w:val="24"/>
        </w:rPr>
        <w:t>DE-</w:t>
      </w:r>
      <w:r w:rsidR="00E11BB2" w:rsidRPr="008E424B">
        <w:rPr>
          <w:rFonts w:ascii="Arial" w:hAnsi="Arial" w:cs="Arial"/>
          <w:sz w:val="24"/>
          <w:szCs w:val="24"/>
        </w:rPr>
        <w:t>S</w:t>
      </w:r>
      <w:r w:rsidR="00E11BB2">
        <w:rPr>
          <w:rFonts w:ascii="Arial" w:hAnsi="Arial" w:cs="Arial"/>
          <w:sz w:val="24"/>
          <w:szCs w:val="24"/>
        </w:rPr>
        <w:t>ervice</w:t>
      </w:r>
      <w:r w:rsidRPr="008E424B">
        <w:rPr>
          <w:rFonts w:ascii="Arial" w:hAnsi="Arial" w:cs="Arial"/>
          <w:sz w:val="24"/>
          <w:szCs w:val="24"/>
        </w:rPr>
        <w:t>, d</w:t>
      </w:r>
      <w:r w:rsidR="00E11BB2">
        <w:rPr>
          <w:rFonts w:ascii="Arial" w:hAnsi="Arial" w:cs="Arial"/>
          <w:sz w:val="24"/>
          <w:szCs w:val="24"/>
        </w:rPr>
        <w:t>er</w:t>
      </w:r>
      <w:r w:rsidRPr="008E424B">
        <w:rPr>
          <w:rFonts w:ascii="Arial" w:hAnsi="Arial" w:cs="Arial"/>
          <w:sz w:val="24"/>
          <w:szCs w:val="24"/>
        </w:rPr>
        <w:t xml:space="preserve"> in </w:t>
      </w:r>
      <w:r w:rsidR="00E11BB2">
        <w:rPr>
          <w:rFonts w:ascii="Arial" w:hAnsi="Arial" w:cs="Arial"/>
          <w:sz w:val="24"/>
          <w:szCs w:val="24"/>
        </w:rPr>
        <w:t>2017</w:t>
      </w:r>
      <w:r w:rsidRPr="008E424B">
        <w:rPr>
          <w:rFonts w:ascii="Arial" w:hAnsi="Arial" w:cs="Arial"/>
          <w:sz w:val="24"/>
          <w:szCs w:val="24"/>
        </w:rPr>
        <w:t xml:space="preserve"> weiter optimiert wurde, um noch bessere Rücklaufquoten zu gewährleisten.</w:t>
      </w:r>
      <w:r w:rsidR="008A24A9" w:rsidRPr="008E424B">
        <w:rPr>
          <w:rFonts w:ascii="Arial" w:hAnsi="Arial" w:cs="Arial"/>
          <w:sz w:val="24"/>
          <w:szCs w:val="24"/>
        </w:rPr>
        <w:t xml:space="preserve"> </w:t>
      </w:r>
      <w:r w:rsidR="00807C0E" w:rsidRPr="008E424B">
        <w:rPr>
          <w:rFonts w:ascii="Arial" w:hAnsi="Arial" w:cs="Arial"/>
          <w:sz w:val="24"/>
          <w:szCs w:val="24"/>
        </w:rPr>
        <w:t xml:space="preserve">Diese Maßnahmen schlagen sich bereits in ersten </w:t>
      </w:r>
      <w:r w:rsidR="00CE06A7">
        <w:rPr>
          <w:rFonts w:ascii="Arial" w:hAnsi="Arial" w:cs="Arial"/>
          <w:sz w:val="24"/>
          <w:szCs w:val="24"/>
        </w:rPr>
        <w:t xml:space="preserve">positiven </w:t>
      </w:r>
      <w:r w:rsidR="00807C0E" w:rsidRPr="008E424B">
        <w:rPr>
          <w:rFonts w:ascii="Arial" w:hAnsi="Arial" w:cs="Arial"/>
          <w:sz w:val="24"/>
          <w:szCs w:val="24"/>
        </w:rPr>
        <w:t xml:space="preserve">Zahlen nieder, wie Bruder und Bauer berichten konnten. Nach dem </w:t>
      </w:r>
      <w:r w:rsidR="00E32B70">
        <w:rPr>
          <w:rFonts w:ascii="Arial" w:hAnsi="Arial" w:cs="Arial"/>
          <w:sz w:val="24"/>
          <w:szCs w:val="24"/>
        </w:rPr>
        <w:t>sehr erfreulichen Sammelergebnis</w:t>
      </w:r>
      <w:r w:rsidR="00E32B70" w:rsidRPr="008E424B">
        <w:rPr>
          <w:rFonts w:ascii="Arial" w:hAnsi="Arial" w:cs="Arial"/>
          <w:sz w:val="24"/>
          <w:szCs w:val="24"/>
        </w:rPr>
        <w:t xml:space="preserve"> </w:t>
      </w:r>
      <w:r w:rsidR="00807C0E" w:rsidRPr="008E424B">
        <w:rPr>
          <w:rFonts w:ascii="Arial" w:hAnsi="Arial" w:cs="Arial"/>
          <w:sz w:val="24"/>
          <w:szCs w:val="24"/>
        </w:rPr>
        <w:t xml:space="preserve">2016 zeichnet sich bereits jetzt ab, dass die Nachfrage nach der Folienabgabe in 2017 erneut gestiegen ist. Die </w:t>
      </w:r>
      <w:r w:rsidR="00E32B70">
        <w:rPr>
          <w:rFonts w:ascii="Arial" w:hAnsi="Arial" w:cs="Arial"/>
          <w:sz w:val="24"/>
          <w:szCs w:val="24"/>
        </w:rPr>
        <w:t>gesammelte M</w:t>
      </w:r>
      <w:r w:rsidR="00E32B70" w:rsidRPr="008E424B">
        <w:rPr>
          <w:rFonts w:ascii="Arial" w:hAnsi="Arial" w:cs="Arial"/>
          <w:sz w:val="24"/>
          <w:szCs w:val="24"/>
        </w:rPr>
        <w:t xml:space="preserve">enge </w:t>
      </w:r>
      <w:r w:rsidR="00807C0E" w:rsidRPr="008E424B">
        <w:rPr>
          <w:rFonts w:ascii="Arial" w:hAnsi="Arial" w:cs="Arial"/>
          <w:sz w:val="24"/>
          <w:szCs w:val="24"/>
        </w:rPr>
        <w:t xml:space="preserve">konnte erhöht werden und wird 6.000 Tonnen (2016: 5.400 Tonnen) überschreiten. Auch die Anzahl der Sammelpartner ist gestiegen. </w:t>
      </w:r>
    </w:p>
    <w:p w14:paraId="0E5E2723" w14:textId="77777777" w:rsidR="00EF425E" w:rsidRPr="008E424B" w:rsidRDefault="00EF425E" w:rsidP="0035286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D1032EB" w14:textId="73722AFE" w:rsidR="00E62C8D" w:rsidRPr="008E424B" w:rsidRDefault="009A3B81" w:rsidP="00352865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ERDE - </w:t>
      </w:r>
      <w:r w:rsidR="00E62C8D" w:rsidRPr="008E424B">
        <w:rPr>
          <w:rFonts w:ascii="Arial" w:hAnsi="Arial" w:cs="Arial"/>
          <w:b/>
          <w:sz w:val="24"/>
          <w:szCs w:val="24"/>
        </w:rPr>
        <w:t>Gemeinsames Engagement</w:t>
      </w:r>
      <w:r>
        <w:rPr>
          <w:rFonts w:ascii="Arial" w:hAnsi="Arial" w:cs="Arial"/>
          <w:b/>
          <w:sz w:val="24"/>
          <w:szCs w:val="24"/>
        </w:rPr>
        <w:t xml:space="preserve"> von Hersteller</w:t>
      </w:r>
      <w:r w:rsidR="00C91F99">
        <w:rPr>
          <w:rFonts w:ascii="Arial" w:hAnsi="Arial" w:cs="Arial"/>
          <w:b/>
          <w:sz w:val="24"/>
          <w:szCs w:val="24"/>
        </w:rPr>
        <w:t>n, Handel</w:t>
      </w:r>
      <w:r>
        <w:rPr>
          <w:rFonts w:ascii="Arial" w:hAnsi="Arial" w:cs="Arial"/>
          <w:b/>
          <w:sz w:val="24"/>
          <w:szCs w:val="24"/>
        </w:rPr>
        <w:t xml:space="preserve"> und Landwirtschaft</w:t>
      </w:r>
    </w:p>
    <w:p w14:paraId="017E4CF9" w14:textId="77777777" w:rsidR="00E62C8D" w:rsidRPr="008E424B" w:rsidRDefault="00E62C8D" w:rsidP="00352865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655B99A3" w14:textId="7A9E8B23" w:rsidR="00E62C8D" w:rsidRPr="008E424B" w:rsidRDefault="00E62C8D" w:rsidP="0035286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8E424B">
        <w:rPr>
          <w:rFonts w:ascii="Arial" w:hAnsi="Arial" w:cs="Arial"/>
          <w:sz w:val="24"/>
          <w:szCs w:val="24"/>
        </w:rPr>
        <w:t xml:space="preserve">Ganz nach dem Motto „Gemeinsam für die Umwelt“ bringen sich </w:t>
      </w:r>
      <w:r w:rsidR="008E424B">
        <w:rPr>
          <w:rFonts w:ascii="Arial" w:hAnsi="Arial" w:cs="Arial"/>
          <w:sz w:val="24"/>
          <w:szCs w:val="24"/>
        </w:rPr>
        <w:t>bei E</w:t>
      </w:r>
      <w:r w:rsidR="008E424B" w:rsidRPr="00EF425E">
        <w:rPr>
          <w:rFonts w:ascii="Arial" w:hAnsi="Arial" w:cs="Arial"/>
          <w:b/>
          <w:sz w:val="24"/>
          <w:szCs w:val="24"/>
        </w:rPr>
        <w:t>R</w:t>
      </w:r>
      <w:r w:rsidR="008E424B">
        <w:rPr>
          <w:rFonts w:ascii="Arial" w:hAnsi="Arial" w:cs="Arial"/>
          <w:sz w:val="24"/>
          <w:szCs w:val="24"/>
        </w:rPr>
        <w:t xml:space="preserve">DE </w:t>
      </w:r>
      <w:r w:rsidRPr="008E424B">
        <w:rPr>
          <w:rFonts w:ascii="Arial" w:hAnsi="Arial" w:cs="Arial"/>
          <w:sz w:val="24"/>
          <w:szCs w:val="24"/>
        </w:rPr>
        <w:t>sämtliche Beteiligte am Rücknahmeprozess aktiv ein: Die Hersteller in der Initiative unterstützen das System finanziell, um den Landwirten eine kostengünstige Folienannahme und das stoffliche Recycling zu gewährleisten.</w:t>
      </w:r>
      <w:r w:rsidR="00BE548E">
        <w:rPr>
          <w:rFonts w:ascii="Arial" w:hAnsi="Arial" w:cs="Arial"/>
          <w:sz w:val="24"/>
          <w:szCs w:val="24"/>
        </w:rPr>
        <w:t xml:space="preserve"> </w:t>
      </w:r>
      <w:r w:rsidRPr="008E424B">
        <w:rPr>
          <w:rFonts w:ascii="Arial" w:hAnsi="Arial" w:cs="Arial"/>
          <w:sz w:val="24"/>
          <w:szCs w:val="24"/>
        </w:rPr>
        <w:t>Darüber hinaus werben sie in de</w:t>
      </w:r>
      <w:r w:rsidR="008E424B">
        <w:rPr>
          <w:rFonts w:ascii="Arial" w:hAnsi="Arial" w:cs="Arial"/>
          <w:sz w:val="24"/>
          <w:szCs w:val="24"/>
        </w:rPr>
        <w:t>r Öffentlichkeit für d</w:t>
      </w:r>
      <w:r w:rsidR="00E11BB2">
        <w:rPr>
          <w:rFonts w:ascii="Arial" w:hAnsi="Arial" w:cs="Arial"/>
          <w:sz w:val="24"/>
          <w:szCs w:val="24"/>
        </w:rPr>
        <w:t xml:space="preserve">en </w:t>
      </w:r>
      <w:r w:rsidR="00BE548E">
        <w:rPr>
          <w:rFonts w:ascii="Arial" w:hAnsi="Arial" w:cs="Arial"/>
          <w:sz w:val="24"/>
          <w:szCs w:val="24"/>
        </w:rPr>
        <w:t>E</w:t>
      </w:r>
      <w:r w:rsidR="00BE548E" w:rsidRPr="006238B4">
        <w:rPr>
          <w:rFonts w:ascii="Arial" w:hAnsi="Arial" w:cs="Arial"/>
          <w:b/>
          <w:sz w:val="24"/>
          <w:szCs w:val="24"/>
        </w:rPr>
        <w:t>R</w:t>
      </w:r>
      <w:r w:rsidR="00BE548E">
        <w:rPr>
          <w:rFonts w:ascii="Arial" w:hAnsi="Arial" w:cs="Arial"/>
          <w:sz w:val="24"/>
          <w:szCs w:val="24"/>
        </w:rPr>
        <w:t>DE-</w:t>
      </w:r>
      <w:r w:rsidR="00E11BB2">
        <w:rPr>
          <w:rFonts w:ascii="Arial" w:hAnsi="Arial" w:cs="Arial"/>
          <w:sz w:val="24"/>
          <w:szCs w:val="24"/>
        </w:rPr>
        <w:t>Service</w:t>
      </w:r>
      <w:r w:rsidR="00BE548E">
        <w:rPr>
          <w:rFonts w:ascii="Arial" w:hAnsi="Arial" w:cs="Arial"/>
          <w:sz w:val="24"/>
          <w:szCs w:val="24"/>
        </w:rPr>
        <w:t xml:space="preserve"> </w:t>
      </w:r>
      <w:r w:rsidR="00BE548E" w:rsidRPr="006F5CF2">
        <w:rPr>
          <w:rFonts w:ascii="Arial" w:hAnsi="Arial" w:cs="Arial"/>
          <w:sz w:val="24"/>
          <w:szCs w:val="24"/>
        </w:rPr>
        <w:t>und den Einsatz von umweltfreundlichen Folien</w:t>
      </w:r>
      <w:r w:rsidR="008E424B" w:rsidRPr="006F5CF2">
        <w:rPr>
          <w:rFonts w:ascii="Arial" w:hAnsi="Arial" w:cs="Arial"/>
          <w:sz w:val="24"/>
          <w:szCs w:val="24"/>
        </w:rPr>
        <w:t xml:space="preserve">, wie auch auf der </w:t>
      </w:r>
      <w:r w:rsidR="00E11BB2" w:rsidRPr="006F5CF2">
        <w:rPr>
          <w:rFonts w:ascii="Arial" w:hAnsi="Arial" w:cs="Arial"/>
          <w:sz w:val="24"/>
          <w:szCs w:val="24"/>
        </w:rPr>
        <w:t xml:space="preserve">diesjährigen </w:t>
      </w:r>
      <w:r w:rsidR="008E424B" w:rsidRPr="006F5CF2">
        <w:rPr>
          <w:rFonts w:ascii="Arial" w:hAnsi="Arial" w:cs="Arial"/>
          <w:sz w:val="24"/>
          <w:szCs w:val="24"/>
        </w:rPr>
        <w:t>Agritechni</w:t>
      </w:r>
      <w:r w:rsidR="00E11BB2" w:rsidRPr="006F5CF2">
        <w:rPr>
          <w:rFonts w:ascii="Arial" w:hAnsi="Arial" w:cs="Arial"/>
          <w:sz w:val="24"/>
          <w:szCs w:val="24"/>
        </w:rPr>
        <w:t>c</w:t>
      </w:r>
      <w:r w:rsidR="008E424B" w:rsidRPr="006F5CF2">
        <w:rPr>
          <w:rFonts w:ascii="Arial" w:hAnsi="Arial" w:cs="Arial"/>
          <w:sz w:val="24"/>
          <w:szCs w:val="24"/>
        </w:rPr>
        <w:t>a</w:t>
      </w:r>
      <w:r w:rsidRPr="006F5CF2">
        <w:rPr>
          <w:rFonts w:ascii="Arial" w:hAnsi="Arial" w:cs="Arial"/>
          <w:sz w:val="24"/>
          <w:szCs w:val="24"/>
        </w:rPr>
        <w:t>. Mitglied bei E</w:t>
      </w:r>
      <w:r w:rsidRPr="006F5CF2">
        <w:rPr>
          <w:rFonts w:ascii="Arial" w:hAnsi="Arial" w:cs="Arial"/>
          <w:b/>
          <w:sz w:val="24"/>
          <w:szCs w:val="24"/>
        </w:rPr>
        <w:t>R</w:t>
      </w:r>
      <w:r w:rsidRPr="006F5CF2">
        <w:rPr>
          <w:rFonts w:ascii="Arial" w:hAnsi="Arial" w:cs="Arial"/>
          <w:sz w:val="24"/>
          <w:szCs w:val="24"/>
        </w:rPr>
        <w:t xml:space="preserve">DE kann jeder Hersteller oder Erstvertreiber von Folien, </w:t>
      </w:r>
      <w:r w:rsidRPr="008E424B">
        <w:rPr>
          <w:rFonts w:ascii="Arial" w:hAnsi="Arial" w:cs="Arial"/>
          <w:sz w:val="24"/>
          <w:szCs w:val="24"/>
        </w:rPr>
        <w:t xml:space="preserve">der in den deutschen Markt liefert, werden. </w:t>
      </w:r>
    </w:p>
    <w:p w14:paraId="58948E73" w14:textId="2EEAC8DD" w:rsidR="0020197D" w:rsidRPr="006F5CF2" w:rsidRDefault="00077D9B" w:rsidP="006238B4">
      <w:pPr>
        <w:pStyle w:val="StandardWeb"/>
        <w:jc w:val="both"/>
      </w:pPr>
      <w:r w:rsidRPr="006F5CF2">
        <w:rPr>
          <w:rFonts w:ascii="Arial" w:hAnsi="Arial" w:cs="Arial"/>
        </w:rPr>
        <w:t>Auch der Landhandel unterstützt das E</w:t>
      </w:r>
      <w:r w:rsidRPr="006F5CF2">
        <w:rPr>
          <w:rFonts w:ascii="Arial" w:hAnsi="Arial" w:cs="Arial"/>
          <w:b/>
        </w:rPr>
        <w:t>R</w:t>
      </w:r>
      <w:r w:rsidRPr="006F5CF2">
        <w:rPr>
          <w:rFonts w:ascii="Arial" w:hAnsi="Arial" w:cs="Arial"/>
        </w:rPr>
        <w:t>DE-System aktiv mit der Be</w:t>
      </w:r>
      <w:r w:rsidR="00D43C33" w:rsidRPr="006F5CF2">
        <w:rPr>
          <w:rFonts w:ascii="Arial" w:hAnsi="Arial" w:cs="Arial"/>
        </w:rPr>
        <w:t>t</w:t>
      </w:r>
      <w:r w:rsidRPr="006F5CF2">
        <w:rPr>
          <w:rFonts w:ascii="Arial" w:hAnsi="Arial" w:cs="Arial"/>
        </w:rPr>
        <w:t>rei</w:t>
      </w:r>
      <w:r w:rsidR="00D43C33" w:rsidRPr="006F5CF2">
        <w:rPr>
          <w:rFonts w:ascii="Arial" w:hAnsi="Arial" w:cs="Arial"/>
        </w:rPr>
        <w:t>b</w:t>
      </w:r>
      <w:r w:rsidRPr="006F5CF2">
        <w:rPr>
          <w:rFonts w:ascii="Arial" w:hAnsi="Arial" w:cs="Arial"/>
        </w:rPr>
        <w:t>ung von Sammelstellen und d</w:t>
      </w:r>
      <w:r w:rsidR="00490519" w:rsidRPr="006F5CF2">
        <w:rPr>
          <w:rFonts w:ascii="Arial" w:hAnsi="Arial" w:cs="Arial"/>
        </w:rPr>
        <w:t>er</w:t>
      </w:r>
      <w:r w:rsidRPr="006F5CF2">
        <w:rPr>
          <w:rFonts w:ascii="Arial" w:hAnsi="Arial" w:cs="Arial"/>
        </w:rPr>
        <w:t xml:space="preserve"> Bewerbung der </w:t>
      </w:r>
      <w:r w:rsidR="00D43C33" w:rsidRPr="006F5CF2">
        <w:rPr>
          <w:rFonts w:ascii="Arial" w:hAnsi="Arial" w:cs="Arial"/>
        </w:rPr>
        <w:t>Folienr</w:t>
      </w:r>
      <w:r w:rsidRPr="006F5CF2">
        <w:rPr>
          <w:rFonts w:ascii="Arial" w:hAnsi="Arial" w:cs="Arial"/>
        </w:rPr>
        <w:t>ücknahme.</w:t>
      </w:r>
      <w:r w:rsidR="006F5CF2">
        <w:rPr>
          <w:rFonts w:ascii="Arial" w:hAnsi="Arial" w:cs="Arial"/>
        </w:rPr>
        <w:t xml:space="preserve"> </w:t>
      </w:r>
      <w:r w:rsidRPr="006F5CF2">
        <w:rPr>
          <w:rFonts w:ascii="Arial" w:hAnsi="Arial" w:cs="Arial"/>
        </w:rPr>
        <w:t>Mit dem Kauf von umweltfreundlichen E</w:t>
      </w:r>
      <w:r w:rsidRPr="006F5CF2">
        <w:rPr>
          <w:rFonts w:ascii="Arial" w:hAnsi="Arial" w:cs="Arial"/>
          <w:b/>
        </w:rPr>
        <w:t>R</w:t>
      </w:r>
      <w:r w:rsidRPr="006F5CF2">
        <w:rPr>
          <w:rFonts w:ascii="Arial" w:hAnsi="Arial" w:cs="Arial"/>
        </w:rPr>
        <w:t>DE-Folien und der Abgabe an E</w:t>
      </w:r>
      <w:r w:rsidRPr="006F5CF2">
        <w:rPr>
          <w:rFonts w:ascii="Arial" w:hAnsi="Arial" w:cs="Arial"/>
          <w:b/>
        </w:rPr>
        <w:t>R</w:t>
      </w:r>
      <w:r w:rsidRPr="006F5CF2">
        <w:rPr>
          <w:rFonts w:ascii="Arial" w:hAnsi="Arial" w:cs="Arial"/>
        </w:rPr>
        <w:t xml:space="preserve">DE Sammelstellen leisten Landwirte </w:t>
      </w:r>
      <w:r w:rsidR="00D43C33" w:rsidRPr="006F5CF2">
        <w:rPr>
          <w:rFonts w:ascii="Arial" w:hAnsi="Arial" w:cs="Arial"/>
        </w:rPr>
        <w:t>ihren</w:t>
      </w:r>
      <w:r w:rsidRPr="006F5CF2">
        <w:rPr>
          <w:rFonts w:ascii="Arial" w:hAnsi="Arial" w:cs="Arial"/>
        </w:rPr>
        <w:t xml:space="preserve"> aktiven Beitrag zum Umweltschutz.</w:t>
      </w:r>
    </w:p>
    <w:p w14:paraId="5629A818" w14:textId="77777777" w:rsidR="00E62C8D" w:rsidRDefault="00E62C8D" w:rsidP="00045883">
      <w:pPr>
        <w:suppressAutoHyphens/>
        <w:spacing w:after="120" w:line="360" w:lineRule="exact"/>
        <w:ind w:right="-284"/>
        <w:rPr>
          <w:rFonts w:ascii="Arial" w:hAnsi="Arial" w:cs="Arial"/>
          <w:b/>
          <w:color w:val="000000"/>
        </w:rPr>
      </w:pPr>
    </w:p>
    <w:p w14:paraId="002887A0" w14:textId="77777777" w:rsidR="006F5CF2" w:rsidRDefault="006F5CF2" w:rsidP="00045883">
      <w:pPr>
        <w:suppressAutoHyphens/>
        <w:spacing w:after="120" w:line="360" w:lineRule="exact"/>
        <w:ind w:right="-284"/>
        <w:rPr>
          <w:rFonts w:ascii="Arial" w:hAnsi="Arial" w:cs="Arial"/>
          <w:b/>
          <w:color w:val="000000"/>
        </w:rPr>
      </w:pPr>
    </w:p>
    <w:p w14:paraId="2DE7C796" w14:textId="77777777" w:rsidR="006F5CF2" w:rsidRDefault="006F5CF2" w:rsidP="00045883">
      <w:pPr>
        <w:suppressAutoHyphens/>
        <w:spacing w:after="120" w:line="360" w:lineRule="exact"/>
        <w:ind w:right="-284"/>
        <w:rPr>
          <w:rFonts w:ascii="Arial" w:hAnsi="Arial" w:cs="Arial"/>
          <w:b/>
          <w:color w:val="000000"/>
        </w:rPr>
      </w:pPr>
    </w:p>
    <w:p w14:paraId="2FE0A3C1" w14:textId="77777777" w:rsidR="006F5CF2" w:rsidRDefault="006F5CF2" w:rsidP="00045883">
      <w:pPr>
        <w:suppressAutoHyphens/>
        <w:spacing w:after="120" w:line="360" w:lineRule="exact"/>
        <w:ind w:right="-284"/>
        <w:rPr>
          <w:rFonts w:ascii="Arial" w:hAnsi="Arial" w:cs="Arial"/>
          <w:b/>
          <w:color w:val="000000"/>
        </w:rPr>
      </w:pPr>
      <w:bookmarkStart w:id="0" w:name="_GoBack"/>
      <w:bookmarkEnd w:id="0"/>
    </w:p>
    <w:p w14:paraId="17228427" w14:textId="77777777" w:rsidR="00E62C8D" w:rsidRPr="00C8407E" w:rsidRDefault="00E62C8D" w:rsidP="00045883">
      <w:pPr>
        <w:suppressAutoHyphens/>
        <w:spacing w:after="120" w:line="360" w:lineRule="exact"/>
        <w:ind w:right="-284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lastRenderedPageBreak/>
        <w:t xml:space="preserve">Über </w:t>
      </w:r>
      <w:r w:rsidRPr="00961639"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b/>
          <w:color w:val="000000"/>
        </w:rPr>
        <w:t>R</w:t>
      </w:r>
      <w:r w:rsidRPr="00961639">
        <w:rPr>
          <w:rFonts w:ascii="Arial" w:hAnsi="Arial" w:cs="Arial"/>
          <w:color w:val="000000"/>
        </w:rPr>
        <w:t>DE</w:t>
      </w:r>
    </w:p>
    <w:p w14:paraId="22348112" w14:textId="62C606D0" w:rsidR="00E62C8D" w:rsidRPr="001204E3" w:rsidRDefault="00E62C8D" w:rsidP="00045883">
      <w:pPr>
        <w:suppressAutoHyphens/>
        <w:spacing w:after="120"/>
        <w:ind w:right="-142"/>
        <w:rPr>
          <w:rFonts w:ascii="Arial" w:hAnsi="Arial" w:cs="Arial"/>
          <w:sz w:val="20"/>
          <w:szCs w:val="20"/>
        </w:rPr>
      </w:pPr>
      <w:r w:rsidRPr="001204E3">
        <w:rPr>
          <w:rFonts w:ascii="Arial" w:hAnsi="Arial" w:cs="Arial"/>
          <w:sz w:val="20"/>
          <w:szCs w:val="20"/>
        </w:rPr>
        <w:t>Unter dem Dach der IK Industrievereinigung Kunststoffverpackungen e.V. und in Kooperation mit RIGK als Systembetreiber organisiert E</w:t>
      </w:r>
      <w:r w:rsidRPr="001204E3">
        <w:rPr>
          <w:rFonts w:ascii="Arial" w:hAnsi="Arial" w:cs="Arial"/>
          <w:b/>
          <w:sz w:val="20"/>
          <w:szCs w:val="20"/>
        </w:rPr>
        <w:t>R</w:t>
      </w:r>
      <w:r w:rsidRPr="001204E3">
        <w:rPr>
          <w:rFonts w:ascii="Arial" w:hAnsi="Arial" w:cs="Arial"/>
          <w:sz w:val="20"/>
          <w:szCs w:val="20"/>
        </w:rPr>
        <w:t>DE über Sammelpartner deutschlandweit die getrennte Rücknahme und ökoeffiziente, stoffliche Verwertung gebrauchter Landwirtschaftsfolien aus PE-LD (Fraktion 1) und PE-LLD (Fraktion 2). Lohnunternehmer und Landwirte sammeln die Erntekunststoffe und geben sie – besenrein und von grobem Schmutz befreit – gebündelt an einer Sammelstelle</w:t>
      </w:r>
      <w:r w:rsidR="004951D9">
        <w:rPr>
          <w:rFonts w:ascii="Arial" w:hAnsi="Arial" w:cs="Arial"/>
          <w:sz w:val="20"/>
          <w:szCs w:val="20"/>
        </w:rPr>
        <w:t xml:space="preserve"> z.B</w:t>
      </w:r>
      <w:r w:rsidR="008155E0">
        <w:rPr>
          <w:rFonts w:ascii="Arial" w:hAnsi="Arial" w:cs="Arial"/>
          <w:sz w:val="20"/>
          <w:szCs w:val="20"/>
        </w:rPr>
        <w:t>.</w:t>
      </w:r>
      <w:r w:rsidR="004951D9">
        <w:rPr>
          <w:rFonts w:ascii="Arial" w:hAnsi="Arial" w:cs="Arial"/>
          <w:sz w:val="20"/>
          <w:szCs w:val="20"/>
        </w:rPr>
        <w:t xml:space="preserve"> beim Lan</w:t>
      </w:r>
      <w:r w:rsidR="008155E0">
        <w:rPr>
          <w:rFonts w:ascii="Arial" w:hAnsi="Arial" w:cs="Arial"/>
          <w:sz w:val="20"/>
          <w:szCs w:val="20"/>
        </w:rPr>
        <w:t>d</w:t>
      </w:r>
      <w:r w:rsidR="004951D9">
        <w:rPr>
          <w:rFonts w:ascii="Arial" w:hAnsi="Arial" w:cs="Arial"/>
          <w:sz w:val="20"/>
          <w:szCs w:val="20"/>
        </w:rPr>
        <w:t>handel</w:t>
      </w:r>
      <w:r w:rsidRPr="001204E3">
        <w:rPr>
          <w:rFonts w:ascii="Arial" w:hAnsi="Arial" w:cs="Arial"/>
          <w:sz w:val="20"/>
          <w:szCs w:val="20"/>
        </w:rPr>
        <w:t xml:space="preserve"> ab. Der Annahmepreis wird direkt von der Sammelstelle festgelegt. Recyclingunternehmen verarbeiten das Sammelgut dann </w:t>
      </w:r>
      <w:r w:rsidRPr="00430725">
        <w:rPr>
          <w:rFonts w:ascii="Arial" w:hAnsi="Arial" w:cs="Arial"/>
          <w:sz w:val="20"/>
          <w:szCs w:val="20"/>
        </w:rPr>
        <w:t>zu neuen Kunststoff-Rohstoffen. Mitglieder von E</w:t>
      </w:r>
      <w:r w:rsidRPr="00430725">
        <w:rPr>
          <w:rFonts w:ascii="Arial" w:hAnsi="Arial" w:cs="Arial"/>
          <w:b/>
          <w:sz w:val="20"/>
          <w:szCs w:val="20"/>
        </w:rPr>
        <w:t>R</w:t>
      </w:r>
      <w:r w:rsidRPr="00430725">
        <w:rPr>
          <w:rFonts w:ascii="Arial" w:hAnsi="Arial" w:cs="Arial"/>
          <w:sz w:val="20"/>
          <w:szCs w:val="20"/>
        </w:rPr>
        <w:t>DE sind Barbier &amp; Cie</w:t>
      </w:r>
      <w:r w:rsidR="00430725" w:rsidRPr="00430725">
        <w:rPr>
          <w:rFonts w:ascii="Arial" w:hAnsi="Arial" w:cs="Arial"/>
          <w:sz w:val="20"/>
          <w:szCs w:val="20"/>
        </w:rPr>
        <w:t xml:space="preserve"> (</w:t>
      </w:r>
      <w:hyperlink r:id="rId9" w:tgtFrame="_blank" w:tooltip="Opens external link in new window" w:history="1">
        <w:r w:rsidR="00430725" w:rsidRPr="00EF425E">
          <w:rPr>
            <w:rStyle w:val="Hyperlink"/>
            <w:rFonts w:ascii="Arial" w:hAnsi="Arial" w:cs="Arial"/>
            <w:sz w:val="20"/>
            <w:szCs w:val="20"/>
          </w:rPr>
          <w:t>www.barbiergroup.com</w:t>
        </w:r>
      </w:hyperlink>
      <w:r w:rsidR="00430725" w:rsidRPr="00EF425E">
        <w:rPr>
          <w:rFonts w:ascii="Arial" w:hAnsi="Arial" w:cs="Arial"/>
          <w:sz w:val="20"/>
          <w:szCs w:val="20"/>
        </w:rPr>
        <w:t>)</w:t>
      </w:r>
      <w:r w:rsidRPr="00430725">
        <w:rPr>
          <w:rFonts w:ascii="Arial" w:hAnsi="Arial" w:cs="Arial"/>
          <w:sz w:val="20"/>
          <w:szCs w:val="20"/>
        </w:rPr>
        <w:t>, Duo-Plast AG</w:t>
      </w:r>
      <w:r w:rsidR="00430725" w:rsidRPr="00430725">
        <w:rPr>
          <w:rFonts w:ascii="Arial" w:hAnsi="Arial" w:cs="Arial"/>
          <w:sz w:val="20"/>
          <w:szCs w:val="20"/>
        </w:rPr>
        <w:t xml:space="preserve"> (</w:t>
      </w:r>
      <w:hyperlink r:id="rId10" w:tgtFrame="_blank" w:tooltip="Opens external link in new window" w:history="1">
        <w:r w:rsidR="00430725" w:rsidRPr="00EF425E">
          <w:rPr>
            <w:rStyle w:val="Hyperlink"/>
            <w:rFonts w:ascii="Arial" w:hAnsi="Arial" w:cs="Arial"/>
            <w:sz w:val="20"/>
            <w:szCs w:val="20"/>
          </w:rPr>
          <w:t>www.duoplast.ag</w:t>
        </w:r>
      </w:hyperlink>
      <w:r w:rsidR="00430725" w:rsidRPr="00EF425E">
        <w:rPr>
          <w:rFonts w:ascii="Arial" w:hAnsi="Arial" w:cs="Arial"/>
          <w:sz w:val="20"/>
          <w:szCs w:val="20"/>
        </w:rPr>
        <w:t>)</w:t>
      </w:r>
      <w:r w:rsidRPr="00430725">
        <w:rPr>
          <w:rFonts w:ascii="Arial" w:hAnsi="Arial" w:cs="Arial"/>
          <w:sz w:val="20"/>
          <w:szCs w:val="20"/>
        </w:rPr>
        <w:t>, Manuli Stretch Deutschland GmbH</w:t>
      </w:r>
      <w:r w:rsidR="00430725" w:rsidRPr="00430725">
        <w:rPr>
          <w:rFonts w:ascii="Arial" w:hAnsi="Arial" w:cs="Arial"/>
          <w:sz w:val="20"/>
          <w:szCs w:val="20"/>
        </w:rPr>
        <w:t xml:space="preserve"> (</w:t>
      </w:r>
      <w:hyperlink r:id="rId11" w:tgtFrame="_blank" w:tooltip="Opens external link in new window" w:history="1">
        <w:r w:rsidR="00430725" w:rsidRPr="00EF425E">
          <w:rPr>
            <w:rStyle w:val="Hyperlink"/>
            <w:rFonts w:ascii="Arial" w:hAnsi="Arial" w:cs="Arial"/>
            <w:sz w:val="20"/>
            <w:szCs w:val="20"/>
          </w:rPr>
          <w:t>www.manulistretch.com</w:t>
        </w:r>
      </w:hyperlink>
      <w:r w:rsidR="00430725" w:rsidRPr="00EF425E">
        <w:rPr>
          <w:rFonts w:ascii="Arial" w:hAnsi="Arial" w:cs="Arial"/>
          <w:sz w:val="20"/>
          <w:szCs w:val="20"/>
        </w:rPr>
        <w:t>)</w:t>
      </w:r>
      <w:r w:rsidRPr="00430725">
        <w:rPr>
          <w:rFonts w:ascii="Arial" w:hAnsi="Arial" w:cs="Arial"/>
          <w:sz w:val="20"/>
          <w:szCs w:val="20"/>
        </w:rPr>
        <w:t>, POLIFILM EXTRUSION GmbH</w:t>
      </w:r>
      <w:r w:rsidR="00430725" w:rsidRPr="00430725">
        <w:rPr>
          <w:rFonts w:ascii="Arial" w:hAnsi="Arial" w:cs="Arial"/>
          <w:sz w:val="20"/>
          <w:szCs w:val="20"/>
        </w:rPr>
        <w:t xml:space="preserve"> (</w:t>
      </w:r>
      <w:hyperlink r:id="rId12" w:tgtFrame="_blank" w:tooltip="Opens external link in new window" w:history="1">
        <w:r w:rsidR="00430725" w:rsidRPr="00EF425E">
          <w:rPr>
            <w:rStyle w:val="Hyperlink"/>
            <w:rFonts w:ascii="Arial" w:hAnsi="Arial" w:cs="Arial"/>
            <w:sz w:val="20"/>
            <w:szCs w:val="20"/>
          </w:rPr>
          <w:t>www.polifilm.de</w:t>
        </w:r>
      </w:hyperlink>
      <w:r w:rsidR="00430725" w:rsidRPr="00EF425E">
        <w:rPr>
          <w:rFonts w:ascii="Arial" w:hAnsi="Arial" w:cs="Arial"/>
          <w:sz w:val="20"/>
          <w:szCs w:val="20"/>
        </w:rPr>
        <w:t>)</w:t>
      </w:r>
      <w:r w:rsidRPr="00430725">
        <w:rPr>
          <w:rFonts w:ascii="Arial" w:hAnsi="Arial" w:cs="Arial"/>
          <w:sz w:val="20"/>
          <w:szCs w:val="20"/>
        </w:rPr>
        <w:t xml:space="preserve">, </w:t>
      </w:r>
      <w:r w:rsidR="00430725" w:rsidRPr="00430725">
        <w:rPr>
          <w:rFonts w:ascii="Arial" w:hAnsi="Arial" w:cs="Arial"/>
          <w:bCs/>
          <w:sz w:val="20"/>
          <w:szCs w:val="20"/>
        </w:rPr>
        <w:t xml:space="preserve">Ab Rani Plast Oy, </w:t>
      </w:r>
      <w:r w:rsidR="00430725" w:rsidRPr="00430725">
        <w:rPr>
          <w:rFonts w:ascii="Arial" w:hAnsi="Arial" w:cs="Arial"/>
          <w:sz w:val="20"/>
          <w:szCs w:val="20"/>
        </w:rPr>
        <w:t>FINNLAND (</w:t>
      </w:r>
      <w:hyperlink r:id="rId13" w:tgtFrame="_blank" w:tooltip="Opens external link in new window" w:history="1">
        <w:r w:rsidR="00430725" w:rsidRPr="00430725">
          <w:rPr>
            <w:rStyle w:val="Hyperlink"/>
            <w:rFonts w:ascii="Arial" w:hAnsi="Arial" w:cs="Arial"/>
            <w:sz w:val="20"/>
            <w:szCs w:val="20"/>
          </w:rPr>
          <w:t>www.raniplast.com</w:t>
        </w:r>
      </w:hyperlink>
      <w:r w:rsidR="00430725" w:rsidRPr="00430725">
        <w:rPr>
          <w:rFonts w:ascii="Arial" w:hAnsi="Arial" w:cs="Arial"/>
          <w:sz w:val="20"/>
          <w:szCs w:val="20"/>
        </w:rPr>
        <w:t xml:space="preserve">), </w:t>
      </w:r>
      <w:r w:rsidRPr="00430725">
        <w:rPr>
          <w:rFonts w:ascii="Arial" w:hAnsi="Arial" w:cs="Arial"/>
          <w:sz w:val="20"/>
          <w:szCs w:val="20"/>
        </w:rPr>
        <w:t>RKW Agri GmbH &amp; Co KG</w:t>
      </w:r>
      <w:r w:rsidR="00430725" w:rsidRPr="00430725">
        <w:rPr>
          <w:rFonts w:ascii="Arial" w:hAnsi="Arial" w:cs="Arial"/>
          <w:sz w:val="20"/>
          <w:szCs w:val="20"/>
        </w:rPr>
        <w:t xml:space="preserve"> (</w:t>
      </w:r>
      <w:hyperlink r:id="rId14" w:tgtFrame="_blank" w:tooltip="Opens external link in new window" w:history="1">
        <w:r w:rsidR="00430725" w:rsidRPr="00EF425E">
          <w:rPr>
            <w:rStyle w:val="Hyperlink"/>
            <w:rFonts w:ascii="Arial" w:hAnsi="Arial" w:cs="Arial"/>
            <w:sz w:val="20"/>
            <w:szCs w:val="20"/>
          </w:rPr>
          <w:t>www.de.rkw-group.com</w:t>
        </w:r>
      </w:hyperlink>
      <w:r w:rsidR="00430725" w:rsidRPr="00EF425E">
        <w:rPr>
          <w:rFonts w:ascii="Arial" w:hAnsi="Arial" w:cs="Arial"/>
          <w:sz w:val="20"/>
          <w:szCs w:val="20"/>
        </w:rPr>
        <w:t>)</w:t>
      </w:r>
      <w:r w:rsidRPr="00430725">
        <w:rPr>
          <w:rFonts w:ascii="Arial" w:hAnsi="Arial" w:cs="Arial"/>
          <w:sz w:val="20"/>
          <w:szCs w:val="20"/>
        </w:rPr>
        <w:t xml:space="preserve">, RPC BPI GROUP </w:t>
      </w:r>
      <w:r w:rsidR="00430725" w:rsidRPr="00430725">
        <w:rPr>
          <w:rFonts w:ascii="Arial" w:hAnsi="Arial" w:cs="Arial"/>
          <w:sz w:val="20"/>
          <w:szCs w:val="20"/>
        </w:rPr>
        <w:t>(</w:t>
      </w:r>
      <w:hyperlink r:id="rId15" w:tgtFrame="_blank" w:tooltip="Opens external link in new window" w:history="1">
        <w:r w:rsidR="00430725" w:rsidRPr="00EF425E">
          <w:rPr>
            <w:rStyle w:val="Hyperlink"/>
            <w:rFonts w:ascii="Arial" w:hAnsi="Arial" w:cs="Arial"/>
            <w:sz w:val="20"/>
            <w:szCs w:val="20"/>
          </w:rPr>
          <w:t>www.rpc-bpi.com</w:t>
        </w:r>
      </w:hyperlink>
      <w:r w:rsidR="00430725" w:rsidRPr="00430725">
        <w:rPr>
          <w:rFonts w:ascii="Arial" w:hAnsi="Arial" w:cs="Arial"/>
          <w:sz w:val="20"/>
          <w:szCs w:val="20"/>
        </w:rPr>
        <w:t xml:space="preserve">) </w:t>
      </w:r>
      <w:r w:rsidRPr="00430725">
        <w:rPr>
          <w:rFonts w:ascii="Arial" w:hAnsi="Arial" w:cs="Arial"/>
          <w:sz w:val="20"/>
          <w:szCs w:val="20"/>
        </w:rPr>
        <w:t>und die TRIOPLAST GmbH</w:t>
      </w:r>
      <w:r w:rsidR="00430725" w:rsidRPr="00430725">
        <w:rPr>
          <w:rFonts w:ascii="Arial" w:hAnsi="Arial" w:cs="Arial"/>
          <w:sz w:val="20"/>
          <w:szCs w:val="20"/>
        </w:rPr>
        <w:t xml:space="preserve"> (</w:t>
      </w:r>
      <w:hyperlink r:id="rId16" w:tgtFrame="_blank" w:tooltip="Opens external link in new window" w:history="1">
        <w:r w:rsidR="00430725" w:rsidRPr="00430725">
          <w:rPr>
            <w:rStyle w:val="Hyperlink"/>
            <w:rFonts w:ascii="Arial" w:hAnsi="Arial" w:cs="Arial"/>
            <w:sz w:val="20"/>
            <w:szCs w:val="20"/>
          </w:rPr>
          <w:t>www.trioplast.de</w:t>
        </w:r>
      </w:hyperlink>
      <w:r w:rsidR="00430725" w:rsidRPr="00430725">
        <w:rPr>
          <w:rFonts w:ascii="Arial" w:hAnsi="Arial" w:cs="Arial"/>
          <w:sz w:val="20"/>
          <w:szCs w:val="20"/>
        </w:rPr>
        <w:t>)</w:t>
      </w:r>
      <w:r w:rsidRPr="00430725">
        <w:rPr>
          <w:rFonts w:ascii="Arial" w:hAnsi="Arial" w:cs="Arial"/>
          <w:sz w:val="20"/>
          <w:szCs w:val="20"/>
        </w:rPr>
        <w:t>.</w:t>
      </w:r>
    </w:p>
    <w:p w14:paraId="53484C28" w14:textId="77777777" w:rsidR="00E62C8D" w:rsidRDefault="00E62C8D" w:rsidP="00045883">
      <w:pPr>
        <w:suppressAutoHyphens/>
        <w:spacing w:after="120"/>
        <w:jc w:val="both"/>
        <w:rPr>
          <w:rFonts w:ascii="Arial" w:hAnsi="Arial" w:cs="Arial"/>
          <w:b/>
          <w:sz w:val="20"/>
          <w:szCs w:val="20"/>
        </w:rPr>
      </w:pPr>
    </w:p>
    <w:p w14:paraId="699BE36A" w14:textId="77777777" w:rsidR="00E62C8D" w:rsidRPr="00C57B68" w:rsidRDefault="00E62C8D" w:rsidP="00036BB2">
      <w:pPr>
        <w:tabs>
          <w:tab w:val="left" w:pos="7020"/>
          <w:tab w:val="right" w:pos="9000"/>
        </w:tabs>
        <w:suppressAutoHyphens/>
        <w:jc w:val="right"/>
        <w:rPr>
          <w:rFonts w:ascii="Arial" w:hAnsi="Arial" w:cs="Arial"/>
          <w:color w:val="000000"/>
          <w:sz w:val="18"/>
          <w:szCs w:val="18"/>
          <w:lang w:val="pt-B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77"/>
        <w:gridCol w:w="4362"/>
      </w:tblGrid>
      <w:tr w:rsidR="00E62C8D" w:rsidRPr="00FF3BDB" w14:paraId="24EAEF0E" w14:textId="77777777" w:rsidTr="00FF0015">
        <w:tc>
          <w:tcPr>
            <w:tcW w:w="4677" w:type="dxa"/>
          </w:tcPr>
          <w:p w14:paraId="1C7043FC" w14:textId="77777777" w:rsidR="00E62C8D" w:rsidRPr="00FF3BDB" w:rsidRDefault="00E62C8D" w:rsidP="00036BB2">
            <w:pPr>
              <w:tabs>
                <w:tab w:val="left" w:pos="7020"/>
                <w:tab w:val="right" w:pos="9000"/>
              </w:tabs>
              <w:suppressAutoHyphens/>
              <w:spacing w:after="0"/>
              <w:rPr>
                <w:rFonts w:ascii="Arial" w:hAnsi="Arial" w:cs="Arial"/>
                <w:color w:val="000000"/>
                <w:u w:val="single"/>
                <w:lang w:val="pt-BR"/>
              </w:rPr>
            </w:pPr>
            <w:r w:rsidRPr="00FF3BDB">
              <w:rPr>
                <w:rFonts w:ascii="Arial" w:hAnsi="Arial" w:cs="Arial"/>
                <w:color w:val="000000"/>
                <w:u w:val="single"/>
                <w:lang w:val="pt-BR"/>
              </w:rPr>
              <w:t>Weitere Informationen:</w:t>
            </w:r>
          </w:p>
          <w:p w14:paraId="19ECD24C" w14:textId="77777777" w:rsidR="00E62C8D" w:rsidRPr="00FF3BDB" w:rsidRDefault="00E62C8D" w:rsidP="00036BB2">
            <w:pPr>
              <w:tabs>
                <w:tab w:val="left" w:pos="7020"/>
                <w:tab w:val="right" w:pos="9000"/>
              </w:tabs>
              <w:suppressAutoHyphens/>
              <w:spacing w:after="0"/>
              <w:rPr>
                <w:rFonts w:ascii="Arial" w:hAnsi="Arial" w:cs="Arial"/>
                <w:color w:val="000000"/>
                <w:lang w:val="pt-BR"/>
              </w:rPr>
            </w:pPr>
            <w:r w:rsidRPr="00FF3BDB">
              <w:rPr>
                <w:rFonts w:ascii="Arial" w:hAnsi="Arial" w:cs="Arial"/>
                <w:color w:val="000000"/>
                <w:lang w:val="pt-BR"/>
              </w:rPr>
              <w:t>RIGK GmbH</w:t>
            </w:r>
          </w:p>
          <w:p w14:paraId="2D4C667B" w14:textId="77777777" w:rsidR="00E62C8D" w:rsidRPr="00FF3BDB" w:rsidRDefault="00FB7827" w:rsidP="00036BB2">
            <w:pPr>
              <w:tabs>
                <w:tab w:val="left" w:pos="7020"/>
                <w:tab w:val="right" w:pos="9000"/>
              </w:tabs>
              <w:suppressAutoHyphens/>
              <w:spacing w:after="0"/>
              <w:rPr>
                <w:rFonts w:ascii="Arial" w:hAnsi="Arial" w:cs="Arial"/>
                <w:color w:val="000000"/>
                <w:lang w:val="pt-BR"/>
              </w:rPr>
            </w:pPr>
            <w:r>
              <w:rPr>
                <w:rFonts w:ascii="Arial" w:hAnsi="Arial" w:cs="Arial"/>
                <w:color w:val="000000"/>
                <w:lang w:val="pt-BR"/>
              </w:rPr>
              <w:t>Claudia Hoese</w:t>
            </w:r>
          </w:p>
          <w:p w14:paraId="6704515A" w14:textId="77777777" w:rsidR="00E62C8D" w:rsidRPr="00FF3BDB" w:rsidRDefault="00E62C8D" w:rsidP="00036BB2">
            <w:pPr>
              <w:tabs>
                <w:tab w:val="left" w:pos="7020"/>
                <w:tab w:val="right" w:pos="9000"/>
              </w:tabs>
              <w:suppressAutoHyphens/>
              <w:spacing w:after="0"/>
              <w:rPr>
                <w:rFonts w:ascii="Arial" w:hAnsi="Arial" w:cs="Arial"/>
                <w:color w:val="000000"/>
                <w:lang w:val="pt-BR"/>
              </w:rPr>
            </w:pPr>
            <w:r w:rsidRPr="00FF3BDB">
              <w:rPr>
                <w:rFonts w:ascii="Arial" w:hAnsi="Arial" w:cs="Arial"/>
                <w:color w:val="000000"/>
                <w:lang w:val="pt-BR"/>
              </w:rPr>
              <w:t>Marketing und Kundenbetreuung</w:t>
            </w:r>
          </w:p>
          <w:p w14:paraId="2BB1CD47" w14:textId="77777777" w:rsidR="00E62C8D" w:rsidRPr="00FF3BDB" w:rsidRDefault="00E62C8D" w:rsidP="00036BB2">
            <w:pPr>
              <w:tabs>
                <w:tab w:val="left" w:pos="7020"/>
                <w:tab w:val="right" w:pos="9000"/>
              </w:tabs>
              <w:suppressAutoHyphens/>
              <w:spacing w:after="0"/>
              <w:rPr>
                <w:rFonts w:ascii="Arial" w:hAnsi="Arial" w:cs="Arial"/>
                <w:color w:val="000000"/>
                <w:lang w:val="pt-BR"/>
              </w:rPr>
            </w:pPr>
            <w:r w:rsidRPr="00FF3BDB">
              <w:rPr>
                <w:rFonts w:ascii="Arial" w:hAnsi="Arial" w:cs="Arial"/>
                <w:color w:val="000000"/>
                <w:lang w:val="pt-BR"/>
              </w:rPr>
              <w:t>Friedrichstr. 6, D-65185 Wiesbaden</w:t>
            </w:r>
          </w:p>
          <w:p w14:paraId="5F1CDFA1" w14:textId="77777777" w:rsidR="00E62C8D" w:rsidRPr="00FF3BDB" w:rsidRDefault="00E62C8D" w:rsidP="00036BB2">
            <w:pPr>
              <w:tabs>
                <w:tab w:val="left" w:pos="7020"/>
                <w:tab w:val="right" w:pos="9000"/>
              </w:tabs>
              <w:suppressAutoHyphens/>
              <w:spacing w:after="0"/>
              <w:rPr>
                <w:rFonts w:ascii="Arial" w:hAnsi="Arial" w:cs="Arial"/>
                <w:color w:val="000000"/>
                <w:lang w:val="pt-BR"/>
              </w:rPr>
            </w:pPr>
            <w:r w:rsidRPr="00FF3BDB">
              <w:rPr>
                <w:rFonts w:ascii="Arial" w:hAnsi="Arial" w:cs="Arial"/>
                <w:color w:val="000000"/>
                <w:lang w:val="pt-BR"/>
              </w:rPr>
              <w:t>Tel.: +49 (0) 6 11/ 30 86 00-12, Fax: -30</w:t>
            </w:r>
          </w:p>
          <w:p w14:paraId="71BBFE39" w14:textId="77777777" w:rsidR="00E62C8D" w:rsidRPr="00FF3BDB" w:rsidRDefault="00E62C8D" w:rsidP="00036BB2">
            <w:pPr>
              <w:tabs>
                <w:tab w:val="left" w:pos="7020"/>
                <w:tab w:val="right" w:pos="9000"/>
              </w:tabs>
              <w:suppressAutoHyphens/>
              <w:spacing w:after="0"/>
              <w:rPr>
                <w:rFonts w:ascii="Arial" w:hAnsi="Arial" w:cs="Arial"/>
                <w:color w:val="000000"/>
                <w:u w:val="single"/>
                <w:lang w:val="pt-BR"/>
              </w:rPr>
            </w:pPr>
            <w:r w:rsidRPr="00FF3BDB">
              <w:rPr>
                <w:rFonts w:ascii="Arial" w:hAnsi="Arial" w:cs="Arial"/>
                <w:color w:val="000000"/>
                <w:lang w:val="pt-BR"/>
              </w:rPr>
              <w:t>hoese@rigk.de; www.rigk.de</w:t>
            </w:r>
          </w:p>
        </w:tc>
        <w:tc>
          <w:tcPr>
            <w:tcW w:w="4362" w:type="dxa"/>
          </w:tcPr>
          <w:p w14:paraId="5414CFA2" w14:textId="77777777" w:rsidR="00E62C8D" w:rsidRPr="00FF3BDB" w:rsidRDefault="00E62C8D" w:rsidP="00E44634">
            <w:pPr>
              <w:tabs>
                <w:tab w:val="left" w:pos="7020"/>
                <w:tab w:val="right" w:pos="9000"/>
              </w:tabs>
              <w:suppressAutoHyphens/>
              <w:spacing w:after="0"/>
              <w:rPr>
                <w:rFonts w:ascii="Arial" w:hAnsi="Arial" w:cs="Arial"/>
                <w:color w:val="000000"/>
                <w:u w:val="single"/>
                <w:lang w:val="pt-BR"/>
              </w:rPr>
            </w:pPr>
            <w:r w:rsidRPr="00FF3BDB">
              <w:rPr>
                <w:rFonts w:ascii="Arial" w:hAnsi="Arial" w:cs="Arial"/>
                <w:color w:val="000000"/>
                <w:u w:val="single"/>
                <w:lang w:val="pt-BR"/>
              </w:rPr>
              <w:t>Redaktioneller Kontakt</w:t>
            </w:r>
          </w:p>
          <w:p w14:paraId="3D6E6EAA" w14:textId="77777777" w:rsidR="00E62C8D" w:rsidRPr="00FF3BDB" w:rsidRDefault="00E62C8D" w:rsidP="00E44634">
            <w:pPr>
              <w:tabs>
                <w:tab w:val="left" w:pos="7020"/>
                <w:tab w:val="right" w:pos="9000"/>
              </w:tabs>
              <w:suppressAutoHyphens/>
              <w:spacing w:after="0"/>
              <w:rPr>
                <w:rFonts w:ascii="Arial" w:hAnsi="Arial" w:cs="Arial"/>
              </w:rPr>
            </w:pPr>
            <w:r w:rsidRPr="00FF3BDB">
              <w:rPr>
                <w:rFonts w:ascii="Arial" w:hAnsi="Arial" w:cs="Arial"/>
              </w:rPr>
              <w:t>BESTFALL GmbH</w:t>
            </w:r>
            <w:r w:rsidRPr="00FF3BDB">
              <w:rPr>
                <w:rFonts w:ascii="Arial" w:hAnsi="Arial" w:cs="Arial"/>
              </w:rPr>
              <w:br/>
              <w:t>Agentur für Public Relations</w:t>
            </w:r>
            <w:r w:rsidRPr="00FF3BDB">
              <w:rPr>
                <w:rFonts w:ascii="Arial" w:hAnsi="Arial" w:cs="Arial"/>
              </w:rPr>
              <w:br/>
              <w:t>An der Fahrt 13</w:t>
            </w:r>
            <w:r w:rsidRPr="00FF3BDB">
              <w:rPr>
                <w:rFonts w:ascii="Arial" w:hAnsi="Arial" w:cs="Arial"/>
              </w:rPr>
              <w:br/>
              <w:t>55124 Mainz</w:t>
            </w:r>
            <w:r w:rsidRPr="00FF3BDB">
              <w:rPr>
                <w:rFonts w:ascii="Arial" w:hAnsi="Arial" w:cs="Arial"/>
              </w:rPr>
              <w:br/>
              <w:t>Tel.: +49 (0) 6131.945 18-19 Fax: -22</w:t>
            </w:r>
          </w:p>
          <w:p w14:paraId="5098506A" w14:textId="77777777" w:rsidR="00E62C8D" w:rsidRPr="00FF3BDB" w:rsidRDefault="00E62C8D" w:rsidP="00E44634">
            <w:r w:rsidRPr="00FF3BDB">
              <w:rPr>
                <w:rFonts w:ascii="Arial" w:hAnsi="Arial" w:cs="Arial"/>
              </w:rPr>
              <w:t>E-Mail: mail@bestfall.de</w:t>
            </w:r>
          </w:p>
          <w:p w14:paraId="7E51D87B" w14:textId="77777777" w:rsidR="00E62C8D" w:rsidRPr="00FF3BDB" w:rsidRDefault="00E62C8D" w:rsidP="00036BB2">
            <w:pPr>
              <w:tabs>
                <w:tab w:val="left" w:pos="7020"/>
                <w:tab w:val="right" w:pos="9000"/>
              </w:tabs>
              <w:suppressAutoHyphens/>
              <w:spacing w:after="0"/>
              <w:rPr>
                <w:rFonts w:ascii="Arial" w:hAnsi="Arial" w:cs="Arial"/>
                <w:color w:val="000000"/>
                <w:u w:val="single"/>
                <w:lang w:val="pt-BR"/>
              </w:rPr>
            </w:pPr>
          </w:p>
        </w:tc>
      </w:tr>
    </w:tbl>
    <w:p w14:paraId="63E1B60A" w14:textId="77777777" w:rsidR="00807C0E" w:rsidRPr="00807C0E" w:rsidRDefault="00807C0E" w:rsidP="0020197D">
      <w:pPr>
        <w:spacing w:after="0"/>
        <w:rPr>
          <w:rFonts w:ascii="Arial" w:hAnsi="Arial" w:cs="Arial"/>
        </w:rPr>
      </w:pPr>
    </w:p>
    <w:sectPr w:rsidR="00807C0E" w:rsidRPr="00807C0E" w:rsidSect="00155309">
      <w:headerReference w:type="default" r:id="rId17"/>
      <w:foot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220D53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220D53F" w16cid:durableId="1DC06B3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574257" w14:textId="77777777" w:rsidR="00273B74" w:rsidRDefault="00273B74" w:rsidP="004E28AB">
      <w:pPr>
        <w:spacing w:after="0" w:line="240" w:lineRule="auto"/>
      </w:pPr>
      <w:r>
        <w:separator/>
      </w:r>
    </w:p>
  </w:endnote>
  <w:endnote w:type="continuationSeparator" w:id="0">
    <w:p w14:paraId="684F544C" w14:textId="77777777" w:rsidR="00273B74" w:rsidRDefault="00273B74" w:rsidP="004E2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G Omega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FDIN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FDIN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045C9" w14:textId="77777777" w:rsidR="00E62C8D" w:rsidRDefault="00E62C8D" w:rsidP="004E28AB">
    <w:pPr>
      <w:pStyle w:val="Fuzeile"/>
      <w:tabs>
        <w:tab w:val="right" w:pos="9356"/>
      </w:tabs>
      <w:ind w:left="-567" w:right="-426"/>
      <w:jc w:val="center"/>
      <w:rPr>
        <w:rFonts w:ascii="FFDIN-Regular" w:hAnsi="FFDIN-Regular" w:cs="FFDIN-Regular"/>
        <w:color w:val="000000"/>
        <w:sz w:val="14"/>
        <w:szCs w:val="14"/>
        <w:lang w:bidi="he-IL"/>
      </w:rPr>
    </w:pPr>
    <w:r w:rsidRPr="00621924">
      <w:rPr>
        <w:rFonts w:ascii="FFDIN-Bold" w:hAnsi="FFDIN-Bold" w:cs="FFDIN-Bold"/>
        <w:b/>
        <w:bCs/>
        <w:color w:val="008DFF"/>
        <w:sz w:val="14"/>
        <w:szCs w:val="14"/>
        <w:lang w:bidi="he-IL"/>
      </w:rPr>
      <w:t xml:space="preserve">RIGK GmbH </w:t>
    </w:r>
    <w:r w:rsidRPr="00621924">
      <w:rPr>
        <w:rFonts w:ascii="FFDIN-Regular" w:hAnsi="FFDIN-Regular" w:cs="FFDIN-Regular"/>
        <w:color w:val="008DFF"/>
        <w:sz w:val="14"/>
        <w:szCs w:val="14"/>
        <w:lang w:bidi="he-IL"/>
      </w:rPr>
      <w:t xml:space="preserve">| </w:t>
    </w:r>
    <w:r w:rsidRPr="00621924">
      <w:rPr>
        <w:rFonts w:ascii="FFDIN-Regular" w:hAnsi="FFDIN-Regular" w:cs="FFDIN-Regular"/>
        <w:color w:val="000000"/>
        <w:sz w:val="14"/>
        <w:szCs w:val="14"/>
        <w:lang w:bidi="he-IL"/>
      </w:rPr>
      <w:t xml:space="preserve">Friedrichstraße 6 </w:t>
    </w:r>
    <w:r w:rsidRPr="00621924">
      <w:rPr>
        <w:rFonts w:ascii="FFDIN-Regular" w:hAnsi="FFDIN-Regular" w:cs="FFDIN-Regular"/>
        <w:color w:val="008DFF"/>
        <w:sz w:val="14"/>
        <w:szCs w:val="14"/>
        <w:lang w:bidi="he-IL"/>
      </w:rPr>
      <w:t xml:space="preserve">| </w:t>
    </w:r>
    <w:r w:rsidRPr="00621924">
      <w:rPr>
        <w:rFonts w:ascii="FFDIN-Regular" w:hAnsi="FFDIN-Regular" w:cs="FFDIN-Regular"/>
        <w:color w:val="000000"/>
        <w:sz w:val="14"/>
        <w:szCs w:val="14"/>
        <w:lang w:bidi="he-IL"/>
      </w:rPr>
      <w:t xml:space="preserve">65185 Wiesbaden (Germany) </w:t>
    </w:r>
    <w:r w:rsidRPr="00621924">
      <w:rPr>
        <w:rFonts w:ascii="FFDIN-Regular" w:hAnsi="FFDIN-Regular" w:cs="FFDIN-Regular"/>
        <w:color w:val="008DFF"/>
        <w:sz w:val="14"/>
        <w:szCs w:val="14"/>
        <w:lang w:bidi="he-IL"/>
      </w:rPr>
      <w:t xml:space="preserve">| </w:t>
    </w:r>
    <w:r w:rsidRPr="00621924">
      <w:rPr>
        <w:rFonts w:ascii="FFDIN-Regular" w:hAnsi="FFDIN-Regular" w:cs="FFDIN-Regular"/>
        <w:color w:val="000000"/>
        <w:sz w:val="14"/>
        <w:szCs w:val="14"/>
        <w:lang w:bidi="he-IL"/>
      </w:rPr>
      <w:t xml:space="preserve">Telefon +49 (0) 611/3086 00-0 </w:t>
    </w:r>
    <w:r w:rsidRPr="00621924">
      <w:rPr>
        <w:rFonts w:ascii="FFDIN-Regular" w:hAnsi="FFDIN-Regular" w:cs="FFDIN-Regular"/>
        <w:color w:val="008DFF"/>
        <w:sz w:val="14"/>
        <w:szCs w:val="14"/>
        <w:lang w:bidi="he-IL"/>
      </w:rPr>
      <w:t xml:space="preserve">| </w:t>
    </w:r>
    <w:r w:rsidRPr="00621924">
      <w:rPr>
        <w:rFonts w:ascii="FFDIN-Regular" w:hAnsi="FFDIN-Regular" w:cs="FFDIN-Regular"/>
        <w:color w:val="000000"/>
        <w:sz w:val="14"/>
        <w:szCs w:val="14"/>
        <w:lang w:bidi="he-IL"/>
      </w:rPr>
      <w:t xml:space="preserve">Fax +49 (0) 611/3086 00-30 </w:t>
    </w:r>
    <w:r w:rsidRPr="00621924">
      <w:rPr>
        <w:rFonts w:ascii="FFDIN-Regular" w:hAnsi="FFDIN-Regular" w:cs="FFDIN-Regular"/>
        <w:color w:val="008DFF"/>
        <w:sz w:val="14"/>
        <w:szCs w:val="14"/>
        <w:lang w:bidi="he-IL"/>
      </w:rPr>
      <w:t xml:space="preserve">| </w:t>
    </w:r>
    <w:hyperlink r:id="rId1" w:history="1">
      <w:r w:rsidRPr="00200993">
        <w:rPr>
          <w:rStyle w:val="Hyperlink"/>
          <w:rFonts w:ascii="FFDIN-Regular" w:hAnsi="FFDIN-Regular" w:cs="FFDIN-Regular"/>
          <w:sz w:val="14"/>
          <w:szCs w:val="14"/>
          <w:lang w:bidi="he-IL"/>
        </w:rPr>
        <w:t>www.rigk.de</w:t>
      </w:r>
    </w:hyperlink>
  </w:p>
  <w:p w14:paraId="1F91FDA6" w14:textId="57E9270C" w:rsidR="00E62C8D" w:rsidRDefault="00E62C8D" w:rsidP="004E28AB">
    <w:pPr>
      <w:pStyle w:val="Fuzeile"/>
      <w:tabs>
        <w:tab w:val="right" w:pos="9356"/>
      </w:tabs>
      <w:ind w:left="-567" w:right="-425"/>
      <w:jc w:val="center"/>
      <w:rPr>
        <w:rFonts w:ascii="FFDIN-Regular" w:hAnsi="FFDIN-Regular"/>
        <w:color w:val="000000"/>
        <w:sz w:val="14"/>
      </w:rPr>
    </w:pPr>
    <w:r>
      <w:rPr>
        <w:rFonts w:ascii="FFDIN-Regular" w:hAnsi="FFDIN-Regular"/>
        <w:color w:val="000000"/>
        <w:sz w:val="14"/>
      </w:rPr>
      <w:t>- Seite</w:t>
    </w:r>
    <w:r w:rsidRPr="00CF7F30">
      <w:rPr>
        <w:rFonts w:ascii="FFDIN-Regular" w:hAnsi="FFDIN-Regular"/>
        <w:color w:val="000000"/>
        <w:sz w:val="14"/>
      </w:rPr>
      <w:t xml:space="preserve"> </w:t>
    </w:r>
    <w:r w:rsidRPr="00CF7F30">
      <w:rPr>
        <w:rFonts w:ascii="FFDIN-Regular" w:hAnsi="FFDIN-Regular"/>
        <w:color w:val="000000"/>
        <w:sz w:val="14"/>
      </w:rPr>
      <w:fldChar w:fldCharType="begin"/>
    </w:r>
    <w:r w:rsidRPr="00CF7F30">
      <w:rPr>
        <w:rFonts w:ascii="FFDIN-Regular" w:hAnsi="FFDIN-Regular"/>
        <w:color w:val="000000"/>
        <w:sz w:val="14"/>
      </w:rPr>
      <w:instrText>PAGE   \* MERGEFORMAT</w:instrText>
    </w:r>
    <w:r w:rsidRPr="00CF7F30">
      <w:rPr>
        <w:rFonts w:ascii="FFDIN-Regular" w:hAnsi="FFDIN-Regular"/>
        <w:color w:val="000000"/>
        <w:sz w:val="14"/>
      </w:rPr>
      <w:fldChar w:fldCharType="separate"/>
    </w:r>
    <w:r w:rsidR="0028796C">
      <w:rPr>
        <w:rFonts w:ascii="FFDIN-Regular" w:hAnsi="FFDIN-Regular"/>
        <w:noProof/>
        <w:color w:val="000000"/>
        <w:sz w:val="14"/>
      </w:rPr>
      <w:t>1</w:t>
    </w:r>
    <w:r w:rsidRPr="00CF7F30">
      <w:rPr>
        <w:rFonts w:ascii="FFDIN-Regular" w:hAnsi="FFDIN-Regular"/>
        <w:color w:val="000000"/>
        <w:sz w:val="14"/>
      </w:rPr>
      <w:fldChar w:fldCharType="end"/>
    </w:r>
    <w:r>
      <w:rPr>
        <w:rFonts w:ascii="FFDIN-Regular" w:hAnsi="FFDIN-Regular"/>
        <w:color w:val="000000"/>
        <w:sz w:val="14"/>
      </w:rPr>
      <w:t xml:space="preserve"> –</w:t>
    </w:r>
  </w:p>
  <w:p w14:paraId="3EBC83AD" w14:textId="77777777" w:rsidR="00E62C8D" w:rsidRPr="00503600" w:rsidRDefault="00E62C8D" w:rsidP="004E28AB">
    <w:pPr>
      <w:pStyle w:val="Fuzeile"/>
      <w:tabs>
        <w:tab w:val="right" w:pos="9356"/>
      </w:tabs>
      <w:ind w:left="-567" w:right="-425"/>
      <w:jc w:val="center"/>
      <w:rPr>
        <w:rFonts w:ascii="FFDIN-Regular" w:hAnsi="FFDIN-Regular"/>
        <w:color w:val="000000"/>
      </w:rPr>
    </w:pPr>
  </w:p>
  <w:p w14:paraId="61144A6E" w14:textId="77777777" w:rsidR="00E62C8D" w:rsidRDefault="00E62C8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74C649" w14:textId="77777777" w:rsidR="00273B74" w:rsidRDefault="00273B74" w:rsidP="004E28AB">
      <w:pPr>
        <w:spacing w:after="0" w:line="240" w:lineRule="auto"/>
      </w:pPr>
      <w:r>
        <w:separator/>
      </w:r>
    </w:p>
  </w:footnote>
  <w:footnote w:type="continuationSeparator" w:id="0">
    <w:p w14:paraId="73FDE81D" w14:textId="77777777" w:rsidR="00273B74" w:rsidRDefault="00273B74" w:rsidP="004E2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787D08" w14:textId="4AF65414" w:rsidR="00E62C8D" w:rsidRDefault="001302EE" w:rsidP="001D5CDE">
    <w:pPr>
      <w:pStyle w:val="Kopfzeile"/>
      <w:tabs>
        <w:tab w:val="clear" w:pos="4703"/>
        <w:tab w:val="clear" w:pos="9406"/>
        <w:tab w:val="left" w:pos="3810"/>
        <w:tab w:val="left" w:pos="5430"/>
      </w:tabs>
    </w:pPr>
    <w:r>
      <w:rPr>
        <w:noProof/>
        <w:lang w:val="en-US"/>
      </w:rPr>
      <w:drawing>
        <wp:inline distT="0" distB="0" distL="0" distR="0" wp14:anchorId="46CB737A" wp14:editId="0EB34BC9">
          <wp:extent cx="1209675" cy="1123950"/>
          <wp:effectExtent l="0" t="0" r="9525" b="0"/>
          <wp:docPr id="4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6183D4" w14:textId="67046079" w:rsidR="00E62C8D" w:rsidRPr="000C615B" w:rsidRDefault="00C91F99" w:rsidP="00036BB2">
    <w:pPr>
      <w:pStyle w:val="Kopfzeile"/>
      <w:tabs>
        <w:tab w:val="clear" w:pos="4703"/>
        <w:tab w:val="clear" w:pos="9406"/>
        <w:tab w:val="left" w:pos="3810"/>
      </w:tabs>
      <w:rPr>
        <w:rFonts w:ascii="Arial" w:hAnsi="Arial" w:cs="Arial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D380BED" wp14:editId="72F004B2">
          <wp:simplePos x="0" y="0"/>
          <wp:positionH relativeFrom="margin">
            <wp:posOffset>4824095</wp:posOffset>
          </wp:positionH>
          <wp:positionV relativeFrom="margin">
            <wp:posOffset>-705485</wp:posOffset>
          </wp:positionV>
          <wp:extent cx="747395" cy="622935"/>
          <wp:effectExtent l="0" t="0" r="0" b="5715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622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60FAC5FC" wp14:editId="7D355930">
          <wp:simplePos x="0" y="0"/>
          <wp:positionH relativeFrom="margin">
            <wp:posOffset>3390900</wp:posOffset>
          </wp:positionH>
          <wp:positionV relativeFrom="margin">
            <wp:posOffset>-687705</wp:posOffset>
          </wp:positionV>
          <wp:extent cx="985520" cy="619760"/>
          <wp:effectExtent l="0" t="0" r="5080" b="8890"/>
          <wp:wrapSquare wrapText="bothSides"/>
          <wp:docPr id="2" name="Grafik 3" descr="IK Logo mit Claim 06052009 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IK Logo mit Claim 06052009 00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0B59BF" w14:textId="77777777" w:rsidR="00E62C8D" w:rsidRPr="004E28AB" w:rsidRDefault="00E62C8D" w:rsidP="004E28AB">
    <w:pPr>
      <w:suppressAutoHyphens/>
      <w:ind w:right="567"/>
      <w:rPr>
        <w:rFonts w:ascii="Arial" w:hAnsi="Arial" w:cs="Arial"/>
        <w:b/>
        <w:color w:val="0079BA"/>
        <w:sz w:val="44"/>
        <w:szCs w:val="44"/>
      </w:rPr>
    </w:pPr>
    <w:r w:rsidRPr="004E28AB">
      <w:rPr>
        <w:rFonts w:ascii="Arial" w:hAnsi="Arial" w:cs="Arial"/>
        <w:b/>
        <w:color w:val="0079BA"/>
        <w:sz w:val="44"/>
        <w:szCs w:val="44"/>
      </w:rPr>
      <w:t>PRESSEMITTEILUNG</w:t>
    </w:r>
  </w:p>
  <w:p w14:paraId="5F7EC66E" w14:textId="77777777" w:rsidR="00E62C8D" w:rsidRDefault="00E62C8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136CC"/>
    <w:multiLevelType w:val="hybridMultilevel"/>
    <w:tmpl w:val="59C43B4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oris Emmel">
    <w15:presenceInfo w15:providerId="AD" w15:userId="S-1-5-21-2716748201-2277091000-301822976-1144"/>
  </w15:person>
  <w15:person w15:author="Luan">
    <w15:presenceInfo w15:providerId="None" w15:userId="Lu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72B"/>
    <w:rsid w:val="00015974"/>
    <w:rsid w:val="00024DD7"/>
    <w:rsid w:val="00036BB2"/>
    <w:rsid w:val="000370EB"/>
    <w:rsid w:val="00037B59"/>
    <w:rsid w:val="00044F09"/>
    <w:rsid w:val="00045883"/>
    <w:rsid w:val="00046595"/>
    <w:rsid w:val="00050C15"/>
    <w:rsid w:val="00055FD2"/>
    <w:rsid w:val="00072EAC"/>
    <w:rsid w:val="00075FD0"/>
    <w:rsid w:val="000772AA"/>
    <w:rsid w:val="00077D9B"/>
    <w:rsid w:val="0008782F"/>
    <w:rsid w:val="00087E12"/>
    <w:rsid w:val="00096DAF"/>
    <w:rsid w:val="000A309E"/>
    <w:rsid w:val="000B14FB"/>
    <w:rsid w:val="000C615B"/>
    <w:rsid w:val="000E20DF"/>
    <w:rsid w:val="000F3FDB"/>
    <w:rsid w:val="00102042"/>
    <w:rsid w:val="00103671"/>
    <w:rsid w:val="001204E3"/>
    <w:rsid w:val="00122BE7"/>
    <w:rsid w:val="001302EE"/>
    <w:rsid w:val="001359B8"/>
    <w:rsid w:val="00136D2B"/>
    <w:rsid w:val="00155309"/>
    <w:rsid w:val="00156F9D"/>
    <w:rsid w:val="00173B9D"/>
    <w:rsid w:val="00182522"/>
    <w:rsid w:val="00186F8F"/>
    <w:rsid w:val="00187CB3"/>
    <w:rsid w:val="00193BA1"/>
    <w:rsid w:val="00196BF7"/>
    <w:rsid w:val="001D5CDE"/>
    <w:rsid w:val="001E2B9F"/>
    <w:rsid w:val="001E3512"/>
    <w:rsid w:val="001F328D"/>
    <w:rsid w:val="001F7ECF"/>
    <w:rsid w:val="00200993"/>
    <w:rsid w:val="0020197D"/>
    <w:rsid w:val="00202372"/>
    <w:rsid w:val="00202C4C"/>
    <w:rsid w:val="002161E1"/>
    <w:rsid w:val="0022287C"/>
    <w:rsid w:val="00243C3F"/>
    <w:rsid w:val="00252C80"/>
    <w:rsid w:val="00267668"/>
    <w:rsid w:val="00273B74"/>
    <w:rsid w:val="00280CCD"/>
    <w:rsid w:val="002838E7"/>
    <w:rsid w:val="0028796C"/>
    <w:rsid w:val="002904C4"/>
    <w:rsid w:val="0029361E"/>
    <w:rsid w:val="002A6253"/>
    <w:rsid w:val="002B2401"/>
    <w:rsid w:val="002C1783"/>
    <w:rsid w:val="002C4AA6"/>
    <w:rsid w:val="002C552B"/>
    <w:rsid w:val="00311545"/>
    <w:rsid w:val="0032668D"/>
    <w:rsid w:val="003354AD"/>
    <w:rsid w:val="003510EB"/>
    <w:rsid w:val="00352865"/>
    <w:rsid w:val="00363916"/>
    <w:rsid w:val="00382423"/>
    <w:rsid w:val="003B762A"/>
    <w:rsid w:val="003D4833"/>
    <w:rsid w:val="003F5EE1"/>
    <w:rsid w:val="00401C59"/>
    <w:rsid w:val="00404F19"/>
    <w:rsid w:val="004103CE"/>
    <w:rsid w:val="0041498A"/>
    <w:rsid w:val="004214A7"/>
    <w:rsid w:val="00424AAA"/>
    <w:rsid w:val="00430725"/>
    <w:rsid w:val="00431DA6"/>
    <w:rsid w:val="004467F2"/>
    <w:rsid w:val="0045646E"/>
    <w:rsid w:val="004573AE"/>
    <w:rsid w:val="00477B9D"/>
    <w:rsid w:val="00490519"/>
    <w:rsid w:val="00490A73"/>
    <w:rsid w:val="004951D9"/>
    <w:rsid w:val="0049714C"/>
    <w:rsid w:val="004A664D"/>
    <w:rsid w:val="004C7180"/>
    <w:rsid w:val="004E28AB"/>
    <w:rsid w:val="004E372B"/>
    <w:rsid w:val="004E57E3"/>
    <w:rsid w:val="00503600"/>
    <w:rsid w:val="005043BE"/>
    <w:rsid w:val="00515862"/>
    <w:rsid w:val="00515F9C"/>
    <w:rsid w:val="005244E6"/>
    <w:rsid w:val="005267B7"/>
    <w:rsid w:val="0054090C"/>
    <w:rsid w:val="0054643F"/>
    <w:rsid w:val="005735DE"/>
    <w:rsid w:val="00593222"/>
    <w:rsid w:val="005A546B"/>
    <w:rsid w:val="005B1A05"/>
    <w:rsid w:val="005B5408"/>
    <w:rsid w:val="005F5B1D"/>
    <w:rsid w:val="006039A3"/>
    <w:rsid w:val="00603AD5"/>
    <w:rsid w:val="00621924"/>
    <w:rsid w:val="006227C1"/>
    <w:rsid w:val="006238B4"/>
    <w:rsid w:val="00624208"/>
    <w:rsid w:val="0063703F"/>
    <w:rsid w:val="0064126C"/>
    <w:rsid w:val="0065002C"/>
    <w:rsid w:val="006525C8"/>
    <w:rsid w:val="00683F65"/>
    <w:rsid w:val="00697607"/>
    <w:rsid w:val="006A3ABC"/>
    <w:rsid w:val="006B029F"/>
    <w:rsid w:val="006C23B3"/>
    <w:rsid w:val="006C2B6A"/>
    <w:rsid w:val="006C5BB3"/>
    <w:rsid w:val="006D17E6"/>
    <w:rsid w:val="006D70D0"/>
    <w:rsid w:val="006E2056"/>
    <w:rsid w:val="006E6C71"/>
    <w:rsid w:val="006F5CF2"/>
    <w:rsid w:val="006F7452"/>
    <w:rsid w:val="007053B4"/>
    <w:rsid w:val="00712C56"/>
    <w:rsid w:val="00732F13"/>
    <w:rsid w:val="0074617A"/>
    <w:rsid w:val="00782BCD"/>
    <w:rsid w:val="007A5079"/>
    <w:rsid w:val="007A553A"/>
    <w:rsid w:val="007A74C7"/>
    <w:rsid w:val="007C586B"/>
    <w:rsid w:val="007D4D11"/>
    <w:rsid w:val="007F7541"/>
    <w:rsid w:val="00807C0E"/>
    <w:rsid w:val="00811D57"/>
    <w:rsid w:val="00812D51"/>
    <w:rsid w:val="008155E0"/>
    <w:rsid w:val="00815C1E"/>
    <w:rsid w:val="00822C9E"/>
    <w:rsid w:val="00842C57"/>
    <w:rsid w:val="00882183"/>
    <w:rsid w:val="008937B1"/>
    <w:rsid w:val="008A24A9"/>
    <w:rsid w:val="008A3BDE"/>
    <w:rsid w:val="008B2492"/>
    <w:rsid w:val="008B2B76"/>
    <w:rsid w:val="008C3363"/>
    <w:rsid w:val="008C523D"/>
    <w:rsid w:val="008E424B"/>
    <w:rsid w:val="008F54C8"/>
    <w:rsid w:val="00900EA9"/>
    <w:rsid w:val="00917EA5"/>
    <w:rsid w:val="0093667D"/>
    <w:rsid w:val="00961639"/>
    <w:rsid w:val="00962BC1"/>
    <w:rsid w:val="009646A2"/>
    <w:rsid w:val="00974A70"/>
    <w:rsid w:val="009A3B81"/>
    <w:rsid w:val="009B0961"/>
    <w:rsid w:val="009C69A4"/>
    <w:rsid w:val="009D0390"/>
    <w:rsid w:val="009D71AA"/>
    <w:rsid w:val="009F1569"/>
    <w:rsid w:val="00A10D14"/>
    <w:rsid w:val="00A1685B"/>
    <w:rsid w:val="00A66EE1"/>
    <w:rsid w:val="00A778E0"/>
    <w:rsid w:val="00AB62D9"/>
    <w:rsid w:val="00AC4DC4"/>
    <w:rsid w:val="00AE6D10"/>
    <w:rsid w:val="00AF2B31"/>
    <w:rsid w:val="00B245F6"/>
    <w:rsid w:val="00B6355A"/>
    <w:rsid w:val="00B95607"/>
    <w:rsid w:val="00B97DD7"/>
    <w:rsid w:val="00BB137E"/>
    <w:rsid w:val="00BD2A82"/>
    <w:rsid w:val="00BE44FB"/>
    <w:rsid w:val="00BE548E"/>
    <w:rsid w:val="00BF329E"/>
    <w:rsid w:val="00BF42A6"/>
    <w:rsid w:val="00C07E5D"/>
    <w:rsid w:val="00C11D2B"/>
    <w:rsid w:val="00C12F62"/>
    <w:rsid w:val="00C3707F"/>
    <w:rsid w:val="00C506D5"/>
    <w:rsid w:val="00C517CB"/>
    <w:rsid w:val="00C53A0F"/>
    <w:rsid w:val="00C57B68"/>
    <w:rsid w:val="00C6247F"/>
    <w:rsid w:val="00C7185E"/>
    <w:rsid w:val="00C8407E"/>
    <w:rsid w:val="00C90B08"/>
    <w:rsid w:val="00C91F99"/>
    <w:rsid w:val="00C9434D"/>
    <w:rsid w:val="00CA6BBF"/>
    <w:rsid w:val="00CA7ADD"/>
    <w:rsid w:val="00CB0AC1"/>
    <w:rsid w:val="00CC498B"/>
    <w:rsid w:val="00CE06A7"/>
    <w:rsid w:val="00CF7F30"/>
    <w:rsid w:val="00D13F22"/>
    <w:rsid w:val="00D168C0"/>
    <w:rsid w:val="00D321F9"/>
    <w:rsid w:val="00D37CDC"/>
    <w:rsid w:val="00D43AA7"/>
    <w:rsid w:val="00D43C33"/>
    <w:rsid w:val="00D51D15"/>
    <w:rsid w:val="00D56CEB"/>
    <w:rsid w:val="00D57EE4"/>
    <w:rsid w:val="00D670B7"/>
    <w:rsid w:val="00D73099"/>
    <w:rsid w:val="00D80666"/>
    <w:rsid w:val="00DA4771"/>
    <w:rsid w:val="00DB18AF"/>
    <w:rsid w:val="00DC336F"/>
    <w:rsid w:val="00DC5BC0"/>
    <w:rsid w:val="00DD0A2E"/>
    <w:rsid w:val="00DD526A"/>
    <w:rsid w:val="00DE1C8A"/>
    <w:rsid w:val="00E004C5"/>
    <w:rsid w:val="00E07208"/>
    <w:rsid w:val="00E11044"/>
    <w:rsid w:val="00E11BB2"/>
    <w:rsid w:val="00E16CBF"/>
    <w:rsid w:val="00E17955"/>
    <w:rsid w:val="00E21578"/>
    <w:rsid w:val="00E32B70"/>
    <w:rsid w:val="00E44634"/>
    <w:rsid w:val="00E51B6B"/>
    <w:rsid w:val="00E51DD7"/>
    <w:rsid w:val="00E55370"/>
    <w:rsid w:val="00E56C80"/>
    <w:rsid w:val="00E62B2A"/>
    <w:rsid w:val="00E62C8D"/>
    <w:rsid w:val="00EA2018"/>
    <w:rsid w:val="00EC02F1"/>
    <w:rsid w:val="00ED1D83"/>
    <w:rsid w:val="00EE0C00"/>
    <w:rsid w:val="00EE5C0B"/>
    <w:rsid w:val="00EF425E"/>
    <w:rsid w:val="00EF626D"/>
    <w:rsid w:val="00F157CF"/>
    <w:rsid w:val="00F22855"/>
    <w:rsid w:val="00F27C2F"/>
    <w:rsid w:val="00F602BF"/>
    <w:rsid w:val="00F6308D"/>
    <w:rsid w:val="00F91A38"/>
    <w:rsid w:val="00F92F55"/>
    <w:rsid w:val="00FA0C2D"/>
    <w:rsid w:val="00FA1933"/>
    <w:rsid w:val="00FB0323"/>
    <w:rsid w:val="00FB6277"/>
    <w:rsid w:val="00FB7827"/>
    <w:rsid w:val="00FB7AA7"/>
    <w:rsid w:val="00FD0E14"/>
    <w:rsid w:val="00FE0F1E"/>
    <w:rsid w:val="00FF0015"/>
    <w:rsid w:val="00FF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8044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5309"/>
    <w:pPr>
      <w:spacing w:after="160" w:line="259" w:lineRule="auto"/>
    </w:pPr>
    <w:rPr>
      <w:sz w:val="22"/>
      <w:szCs w:val="22"/>
      <w:lang w:val="de-DE"/>
    </w:rPr>
  </w:style>
  <w:style w:type="paragraph" w:styleId="berschrift1">
    <w:name w:val="heading 1"/>
    <w:basedOn w:val="Standard"/>
    <w:link w:val="berschrift1Zchn"/>
    <w:uiPriority w:val="99"/>
    <w:qFormat/>
    <w:rsid w:val="00490A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490A73"/>
    <w:rPr>
      <w:rFonts w:ascii="Times New Roman" w:hAnsi="Times New Roman" w:cs="Times New Roman"/>
      <w:b/>
      <w:bCs/>
      <w:kern w:val="36"/>
      <w:sz w:val="48"/>
      <w:szCs w:val="48"/>
      <w:lang w:eastAsia="de-DE"/>
    </w:rPr>
  </w:style>
  <w:style w:type="character" w:styleId="Hyperlink">
    <w:name w:val="Hyperlink"/>
    <w:uiPriority w:val="99"/>
    <w:rsid w:val="009D0390"/>
    <w:rPr>
      <w:rFonts w:cs="Times New Roman"/>
      <w:color w:val="0563C1"/>
      <w:u w:val="single"/>
    </w:rPr>
  </w:style>
  <w:style w:type="paragraph" w:styleId="Textkrper">
    <w:name w:val="Body Text"/>
    <w:basedOn w:val="Standard"/>
    <w:link w:val="TextkrperZchn"/>
    <w:uiPriority w:val="99"/>
    <w:semiHidden/>
    <w:rsid w:val="009D0390"/>
    <w:pPr>
      <w:tabs>
        <w:tab w:val="left" w:pos="3261"/>
      </w:tabs>
      <w:spacing w:after="0" w:line="240" w:lineRule="auto"/>
    </w:pPr>
    <w:rPr>
      <w:rFonts w:ascii="CG Omega" w:eastAsia="Times New Roman" w:hAnsi="CG Omega"/>
      <w:sz w:val="24"/>
      <w:szCs w:val="20"/>
      <w:lang w:eastAsia="de-DE"/>
    </w:rPr>
  </w:style>
  <w:style w:type="character" w:customStyle="1" w:styleId="TextkrperZchn">
    <w:name w:val="Textkörper Zchn"/>
    <w:link w:val="Textkrper"/>
    <w:uiPriority w:val="99"/>
    <w:semiHidden/>
    <w:locked/>
    <w:rsid w:val="009D0390"/>
    <w:rPr>
      <w:rFonts w:ascii="CG Omega" w:hAnsi="CG Omega" w:cs="Times New Roman"/>
      <w:sz w:val="20"/>
      <w:szCs w:val="20"/>
      <w:lang w:eastAsia="de-DE"/>
    </w:rPr>
  </w:style>
  <w:style w:type="paragraph" w:styleId="StandardWeb">
    <w:name w:val="Normal (Web)"/>
    <w:basedOn w:val="Standard"/>
    <w:uiPriority w:val="99"/>
    <w:semiHidden/>
    <w:rsid w:val="00490A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9366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93667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4E28A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locked/>
    <w:rsid w:val="004E28AB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4E28A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locked/>
    <w:rsid w:val="004E28AB"/>
    <w:rPr>
      <w:rFonts w:cs="Times New Roman"/>
    </w:rPr>
  </w:style>
  <w:style w:type="character" w:styleId="Kommentarzeichen">
    <w:name w:val="annotation reference"/>
    <w:uiPriority w:val="99"/>
    <w:semiHidden/>
    <w:rsid w:val="000C615B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0C615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locked/>
    <w:rsid w:val="000C615B"/>
    <w:rPr>
      <w:rFonts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0C615B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locked/>
    <w:rsid w:val="000C615B"/>
    <w:rPr>
      <w:rFonts w:cs="Times New Roman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0C615B"/>
    <w:rPr>
      <w:sz w:val="22"/>
      <w:szCs w:val="22"/>
      <w:lang w:val="de-DE"/>
    </w:rPr>
  </w:style>
  <w:style w:type="paragraph" w:styleId="Listenabsatz">
    <w:name w:val="List Paragraph"/>
    <w:basedOn w:val="Standard"/>
    <w:uiPriority w:val="99"/>
    <w:qFormat/>
    <w:rsid w:val="0032668D"/>
    <w:pPr>
      <w:spacing w:after="200" w:line="276" w:lineRule="auto"/>
      <w:ind w:left="720"/>
      <w:contextualSpacing/>
    </w:pPr>
    <w:rPr>
      <w:rFonts w:ascii="Arial" w:hAnsi="Arial"/>
      <w:sz w:val="24"/>
      <w:szCs w:val="20"/>
      <w:lang w:eastAsia="de-DE"/>
    </w:rPr>
  </w:style>
  <w:style w:type="paragraph" w:styleId="Beschriftung">
    <w:name w:val="caption"/>
    <w:basedOn w:val="Standard"/>
    <w:next w:val="Standard"/>
    <w:uiPriority w:val="99"/>
    <w:qFormat/>
    <w:rsid w:val="00D56CEB"/>
    <w:pPr>
      <w:spacing w:after="200" w:line="240" w:lineRule="auto"/>
    </w:pPr>
    <w:rPr>
      <w:i/>
      <w:iCs/>
      <w:color w:val="44546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5309"/>
    <w:pPr>
      <w:spacing w:after="160" w:line="259" w:lineRule="auto"/>
    </w:pPr>
    <w:rPr>
      <w:sz w:val="22"/>
      <w:szCs w:val="22"/>
      <w:lang w:val="de-DE"/>
    </w:rPr>
  </w:style>
  <w:style w:type="paragraph" w:styleId="berschrift1">
    <w:name w:val="heading 1"/>
    <w:basedOn w:val="Standard"/>
    <w:link w:val="berschrift1Zchn"/>
    <w:uiPriority w:val="99"/>
    <w:qFormat/>
    <w:rsid w:val="00490A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490A73"/>
    <w:rPr>
      <w:rFonts w:ascii="Times New Roman" w:hAnsi="Times New Roman" w:cs="Times New Roman"/>
      <w:b/>
      <w:bCs/>
      <w:kern w:val="36"/>
      <w:sz w:val="48"/>
      <w:szCs w:val="48"/>
      <w:lang w:eastAsia="de-DE"/>
    </w:rPr>
  </w:style>
  <w:style w:type="character" w:styleId="Hyperlink">
    <w:name w:val="Hyperlink"/>
    <w:uiPriority w:val="99"/>
    <w:rsid w:val="009D0390"/>
    <w:rPr>
      <w:rFonts w:cs="Times New Roman"/>
      <w:color w:val="0563C1"/>
      <w:u w:val="single"/>
    </w:rPr>
  </w:style>
  <w:style w:type="paragraph" w:styleId="Textkrper">
    <w:name w:val="Body Text"/>
    <w:basedOn w:val="Standard"/>
    <w:link w:val="TextkrperZchn"/>
    <w:uiPriority w:val="99"/>
    <w:semiHidden/>
    <w:rsid w:val="009D0390"/>
    <w:pPr>
      <w:tabs>
        <w:tab w:val="left" w:pos="3261"/>
      </w:tabs>
      <w:spacing w:after="0" w:line="240" w:lineRule="auto"/>
    </w:pPr>
    <w:rPr>
      <w:rFonts w:ascii="CG Omega" w:eastAsia="Times New Roman" w:hAnsi="CG Omega"/>
      <w:sz w:val="24"/>
      <w:szCs w:val="20"/>
      <w:lang w:eastAsia="de-DE"/>
    </w:rPr>
  </w:style>
  <w:style w:type="character" w:customStyle="1" w:styleId="TextkrperZchn">
    <w:name w:val="Textkörper Zchn"/>
    <w:link w:val="Textkrper"/>
    <w:uiPriority w:val="99"/>
    <w:semiHidden/>
    <w:locked/>
    <w:rsid w:val="009D0390"/>
    <w:rPr>
      <w:rFonts w:ascii="CG Omega" w:hAnsi="CG Omega" w:cs="Times New Roman"/>
      <w:sz w:val="20"/>
      <w:szCs w:val="20"/>
      <w:lang w:eastAsia="de-DE"/>
    </w:rPr>
  </w:style>
  <w:style w:type="paragraph" w:styleId="StandardWeb">
    <w:name w:val="Normal (Web)"/>
    <w:basedOn w:val="Standard"/>
    <w:uiPriority w:val="99"/>
    <w:semiHidden/>
    <w:rsid w:val="00490A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9366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93667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4E28A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locked/>
    <w:rsid w:val="004E28AB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4E28A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locked/>
    <w:rsid w:val="004E28AB"/>
    <w:rPr>
      <w:rFonts w:cs="Times New Roman"/>
    </w:rPr>
  </w:style>
  <w:style w:type="character" w:styleId="Kommentarzeichen">
    <w:name w:val="annotation reference"/>
    <w:uiPriority w:val="99"/>
    <w:semiHidden/>
    <w:rsid w:val="000C615B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0C615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locked/>
    <w:rsid w:val="000C615B"/>
    <w:rPr>
      <w:rFonts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0C615B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locked/>
    <w:rsid w:val="000C615B"/>
    <w:rPr>
      <w:rFonts w:cs="Times New Roman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0C615B"/>
    <w:rPr>
      <w:sz w:val="22"/>
      <w:szCs w:val="22"/>
      <w:lang w:val="de-DE"/>
    </w:rPr>
  </w:style>
  <w:style w:type="paragraph" w:styleId="Listenabsatz">
    <w:name w:val="List Paragraph"/>
    <w:basedOn w:val="Standard"/>
    <w:uiPriority w:val="99"/>
    <w:qFormat/>
    <w:rsid w:val="0032668D"/>
    <w:pPr>
      <w:spacing w:after="200" w:line="276" w:lineRule="auto"/>
      <w:ind w:left="720"/>
      <w:contextualSpacing/>
    </w:pPr>
    <w:rPr>
      <w:rFonts w:ascii="Arial" w:hAnsi="Arial"/>
      <w:sz w:val="24"/>
      <w:szCs w:val="20"/>
      <w:lang w:eastAsia="de-DE"/>
    </w:rPr>
  </w:style>
  <w:style w:type="paragraph" w:styleId="Beschriftung">
    <w:name w:val="caption"/>
    <w:basedOn w:val="Standard"/>
    <w:next w:val="Standard"/>
    <w:uiPriority w:val="99"/>
    <w:qFormat/>
    <w:rsid w:val="00D56CEB"/>
    <w:pPr>
      <w:spacing w:after="200" w:line="240" w:lineRule="auto"/>
    </w:pPr>
    <w:rPr>
      <w:i/>
      <w:iCs/>
      <w:color w:val="44546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7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7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7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275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5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5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e.rkw-group.com/startseite.html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yperlink" Target="http://polifilm.de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trioplast.de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anulistretch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olifilm.de/" TargetMode="External"/><Relationship Id="rId23" Type="http://schemas.microsoft.com/office/2011/relationships/people" Target="people.xml"/><Relationship Id="rId10" Type="http://schemas.openxmlformats.org/officeDocument/2006/relationships/hyperlink" Target="http://polifilm.de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olifilm.de/" TargetMode="External"/><Relationship Id="rId14" Type="http://schemas.openxmlformats.org/officeDocument/2006/relationships/hyperlink" Target="http://de.rkw-group.com/startseite.html" TargetMode="External"/><Relationship Id="rId22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igk.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3E8F534C.dotm</Template>
  <TotalTime>0</TotalTime>
  <Pages>4</Pages>
  <Words>1103</Words>
  <Characters>6291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Wiesbaden, x Mai 2017</vt:lpstr>
    </vt:vector>
  </TitlesOfParts>
  <Company>RIGK GmbH</Company>
  <LinksUpToDate>false</LinksUpToDate>
  <CharactersWithSpaces>7380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Wiesbaden, x Mai 2017</dc:title>
  <dc:creator>Boris Emmel</dc:creator>
  <cp:lastModifiedBy>Claudia Hoese</cp:lastModifiedBy>
  <cp:revision>4</cp:revision>
  <cp:lastPrinted>2016-09-16T07:04:00Z</cp:lastPrinted>
  <dcterms:created xsi:type="dcterms:W3CDTF">2017-11-30T06:44:00Z</dcterms:created>
  <dcterms:modified xsi:type="dcterms:W3CDTF">2017-11-30T06:55:00Z</dcterms:modified>
</cp:coreProperties>
</file>