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F8ED" w14:textId="7865BC70" w:rsidR="00DE6963" w:rsidRPr="006C14A0" w:rsidRDefault="00CE1F14" w:rsidP="00FB0913">
      <w:pPr>
        <w:suppressAutoHyphens/>
        <w:ind w:right="567"/>
        <w:rPr>
          <w:rFonts w:ascii="Arial" w:hAnsi="Arial" w:cs="Arial"/>
          <w:b/>
          <w:color w:val="0079BA"/>
          <w:sz w:val="44"/>
          <w:szCs w:val="44"/>
          <w:lang w:val="en-GB" w:eastAsia="en-US"/>
        </w:rPr>
      </w:pPr>
      <w:r w:rsidRPr="006C14A0">
        <w:rPr>
          <w:rFonts w:ascii="Arial" w:hAnsi="Arial" w:cs="Arial"/>
          <w:b/>
          <w:color w:val="0079BA"/>
          <w:sz w:val="44"/>
          <w:szCs w:val="44"/>
          <w:lang w:val="en-GB" w:eastAsia="en-US"/>
        </w:rPr>
        <w:t>PRESS</w:t>
      </w:r>
      <w:r w:rsidR="006C14A0" w:rsidRPr="006C14A0">
        <w:rPr>
          <w:rFonts w:ascii="Arial" w:hAnsi="Arial" w:cs="Arial"/>
          <w:b/>
          <w:color w:val="0079BA"/>
          <w:sz w:val="44"/>
          <w:szCs w:val="44"/>
          <w:lang w:val="en-GB" w:eastAsia="en-US"/>
        </w:rPr>
        <w:t xml:space="preserve"> RELEASE</w:t>
      </w:r>
    </w:p>
    <w:p w14:paraId="68028840" w14:textId="70D8B9F4" w:rsidR="00C74151" w:rsidRPr="006C14A0" w:rsidRDefault="006C14A0" w:rsidP="002B070C">
      <w:pPr>
        <w:tabs>
          <w:tab w:val="right" w:pos="8789"/>
        </w:tabs>
        <w:suppressAutoHyphens/>
        <w:spacing w:before="120" w:after="240" w:line="360" w:lineRule="exact"/>
        <w:jc w:val="both"/>
        <w:rPr>
          <w:rFonts w:ascii="Arial" w:hAnsi="Arial" w:cs="Arial"/>
          <w:b/>
          <w:bCs/>
          <w:color w:val="000000"/>
          <w:sz w:val="36"/>
          <w:szCs w:val="36"/>
          <w:lang w:val="en-GB" w:eastAsia="en-US"/>
        </w:rPr>
      </w:pPr>
      <w:r w:rsidRPr="006C14A0">
        <w:rPr>
          <w:rFonts w:ascii="Arial" w:hAnsi="Arial" w:cs="Arial"/>
          <w:b/>
          <w:bCs/>
          <w:color w:val="000000"/>
          <w:sz w:val="36"/>
          <w:szCs w:val="36"/>
          <w:lang w:val="en-GB" w:eastAsia="en-US"/>
        </w:rPr>
        <w:t>ERDE Switzerland Reports Remarkable Collection Results: Over 2,200 Tons of Agricultural Plastics in 2023</w:t>
      </w:r>
    </w:p>
    <w:p w14:paraId="35E32BA4" w14:textId="77777777" w:rsidR="006C14A0" w:rsidRDefault="00C74151" w:rsidP="006C14A0">
      <w:pPr>
        <w:tabs>
          <w:tab w:val="right" w:pos="8789"/>
        </w:tabs>
        <w:suppressAutoHyphens/>
        <w:spacing w:before="120" w:after="240" w:line="360" w:lineRule="exact"/>
        <w:jc w:val="both"/>
        <w:rPr>
          <w:rFonts w:ascii="Arial" w:hAnsi="Arial" w:cs="Arial"/>
          <w:b/>
          <w:bCs/>
          <w:iCs/>
          <w:sz w:val="22"/>
          <w:szCs w:val="22"/>
          <w:lang w:val="en-GB"/>
        </w:rPr>
      </w:pPr>
      <w:r w:rsidRPr="002B070C">
        <w:rPr>
          <w:rFonts w:ascii="Arial" w:hAnsi="Arial" w:cs="Arial"/>
          <w:iCs/>
          <w:noProof/>
          <w:sz w:val="22"/>
          <w:szCs w:val="22"/>
        </w:rPr>
        <w:drawing>
          <wp:anchor distT="0" distB="0" distL="114300" distR="114300" simplePos="0" relativeHeight="251658240" behindDoc="0" locked="0" layoutInCell="1" allowOverlap="1" wp14:anchorId="7D5CB127" wp14:editId="461F02C5">
            <wp:simplePos x="0" y="0"/>
            <wp:positionH relativeFrom="margin">
              <wp:align>right</wp:align>
            </wp:positionH>
            <wp:positionV relativeFrom="paragraph">
              <wp:posOffset>1071880</wp:posOffset>
            </wp:positionV>
            <wp:extent cx="5610225" cy="3626485"/>
            <wp:effectExtent l="0" t="0" r="952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0225" cy="3626485"/>
                    </a:xfrm>
                    <a:prstGeom prst="rect">
                      <a:avLst/>
                    </a:prstGeom>
                  </pic:spPr>
                </pic:pic>
              </a:graphicData>
            </a:graphic>
            <wp14:sizeRelH relativeFrom="margin">
              <wp14:pctWidth>0</wp14:pctWidth>
            </wp14:sizeRelH>
            <wp14:sizeRelV relativeFrom="margin">
              <wp14:pctHeight>0</wp14:pctHeight>
            </wp14:sizeRelV>
          </wp:anchor>
        </w:drawing>
      </w:r>
      <w:r w:rsidR="002B070C" w:rsidRPr="006C14A0">
        <w:rPr>
          <w:rFonts w:ascii="Arial" w:hAnsi="Arial" w:cs="Arial"/>
          <w:b/>
          <w:bCs/>
          <w:i/>
          <w:sz w:val="22"/>
          <w:szCs w:val="22"/>
          <w:lang w:val="en-GB"/>
        </w:rPr>
        <w:t xml:space="preserve">Wiesbaden/Aarau, </w:t>
      </w:r>
      <w:r w:rsidR="006C14A0" w:rsidRPr="006C14A0">
        <w:rPr>
          <w:rFonts w:ascii="Arial" w:hAnsi="Arial" w:cs="Arial"/>
          <w:b/>
          <w:bCs/>
          <w:i/>
          <w:sz w:val="22"/>
          <w:szCs w:val="22"/>
          <w:lang w:val="en-GB"/>
        </w:rPr>
        <w:t>March</w:t>
      </w:r>
      <w:r w:rsidR="002B070C" w:rsidRPr="006C14A0">
        <w:rPr>
          <w:rFonts w:ascii="Arial" w:hAnsi="Arial" w:cs="Arial"/>
          <w:b/>
          <w:bCs/>
          <w:i/>
          <w:sz w:val="22"/>
          <w:szCs w:val="22"/>
          <w:lang w:val="en-GB"/>
        </w:rPr>
        <w:t xml:space="preserve"> 2024</w:t>
      </w:r>
      <w:r w:rsidR="002B070C" w:rsidRPr="006C14A0">
        <w:rPr>
          <w:rFonts w:ascii="Arial" w:hAnsi="Arial" w:cs="Arial"/>
          <w:b/>
          <w:bCs/>
          <w:iCs/>
          <w:sz w:val="22"/>
          <w:szCs w:val="22"/>
          <w:lang w:val="en-GB"/>
        </w:rPr>
        <w:t xml:space="preserve"> – </w:t>
      </w:r>
      <w:r w:rsidR="006C14A0" w:rsidRPr="006C14A0">
        <w:rPr>
          <w:rFonts w:ascii="Arial" w:hAnsi="Arial" w:cs="Arial"/>
          <w:b/>
          <w:bCs/>
          <w:iCs/>
          <w:sz w:val="22"/>
          <w:szCs w:val="22"/>
          <w:lang w:val="en-GB"/>
        </w:rPr>
        <w:t>An official audit report has confirmed that ERDE Switzerland collected a total of over 2,200 tons of agricultural plastics in the year 2023. This figure marks a remarkable increase compared to the previous year 2022, during which 1,800 tons of plastics were retrieved</w:t>
      </w:r>
      <w:r w:rsidR="002B070C" w:rsidRPr="006C14A0">
        <w:rPr>
          <w:rFonts w:ascii="Arial" w:hAnsi="Arial" w:cs="Arial"/>
          <w:b/>
          <w:bCs/>
          <w:iCs/>
          <w:sz w:val="22"/>
          <w:szCs w:val="22"/>
          <w:lang w:val="en-GB"/>
        </w:rPr>
        <w:t>.</w:t>
      </w:r>
    </w:p>
    <w:p w14:paraId="570F245F" w14:textId="77777777" w:rsidR="006C14A0" w:rsidRDefault="006C14A0" w:rsidP="00E93ECE">
      <w:pPr>
        <w:tabs>
          <w:tab w:val="right" w:pos="8789"/>
        </w:tabs>
        <w:suppressAutoHyphens/>
        <w:spacing w:before="120" w:after="240" w:line="360" w:lineRule="exact"/>
        <w:jc w:val="both"/>
        <w:rPr>
          <w:rFonts w:ascii="Arial" w:hAnsi="Arial" w:cs="Arial"/>
          <w:b/>
          <w:bCs/>
          <w:i/>
          <w:sz w:val="20"/>
          <w:szCs w:val="20"/>
        </w:rPr>
      </w:pPr>
      <w:r w:rsidRPr="006C14A0">
        <w:rPr>
          <w:rFonts w:ascii="Arial" w:hAnsi="Arial" w:cs="Arial"/>
          <w:b/>
          <w:bCs/>
          <w:i/>
          <w:sz w:val="20"/>
          <w:szCs w:val="20"/>
          <w:lang w:val="en-GB"/>
        </w:rPr>
        <w:t xml:space="preserve">ERDE Switzerland concludes its second year as a take-back system for agricultural plastics in Switzerland with impressive achievements. </w:t>
      </w:r>
      <w:r w:rsidRPr="006C14A0">
        <w:rPr>
          <w:rFonts w:ascii="Arial" w:hAnsi="Arial" w:cs="Arial"/>
          <w:b/>
          <w:bCs/>
          <w:i/>
          <w:sz w:val="20"/>
          <w:szCs w:val="20"/>
        </w:rPr>
        <w:t xml:space="preserve">© ERDE </w:t>
      </w:r>
      <w:proofErr w:type="spellStart"/>
      <w:r w:rsidRPr="006C14A0">
        <w:rPr>
          <w:rFonts w:ascii="Arial" w:hAnsi="Arial" w:cs="Arial"/>
          <w:b/>
          <w:bCs/>
          <w:i/>
          <w:sz w:val="20"/>
          <w:szCs w:val="20"/>
        </w:rPr>
        <w:t>Switzerland</w:t>
      </w:r>
      <w:proofErr w:type="spellEnd"/>
    </w:p>
    <w:p w14:paraId="6946D5FD" w14:textId="77777777" w:rsidR="006C14A0" w:rsidRPr="006C14A0" w:rsidRDefault="006C14A0" w:rsidP="006C14A0">
      <w:pPr>
        <w:tabs>
          <w:tab w:val="right" w:pos="8789"/>
        </w:tabs>
        <w:suppressAutoHyphens/>
        <w:spacing w:before="120" w:after="240" w:line="360" w:lineRule="exact"/>
        <w:jc w:val="both"/>
        <w:rPr>
          <w:rFonts w:ascii="Arial" w:hAnsi="Arial" w:cs="Arial"/>
          <w:iCs/>
          <w:sz w:val="22"/>
          <w:szCs w:val="22"/>
          <w:lang w:val="en-GB"/>
        </w:rPr>
      </w:pPr>
      <w:r w:rsidRPr="006C14A0">
        <w:rPr>
          <w:rFonts w:ascii="Arial" w:hAnsi="Arial" w:cs="Arial"/>
          <w:iCs/>
          <w:sz w:val="22"/>
          <w:szCs w:val="22"/>
          <w:lang w:val="en-GB"/>
        </w:rPr>
        <w:t xml:space="preserve">Silage </w:t>
      </w:r>
      <w:proofErr w:type="gramStart"/>
      <w:r w:rsidRPr="006C14A0">
        <w:rPr>
          <w:rFonts w:ascii="Arial" w:hAnsi="Arial" w:cs="Arial"/>
          <w:iCs/>
          <w:sz w:val="22"/>
          <w:szCs w:val="22"/>
          <w:lang w:val="en-GB"/>
        </w:rPr>
        <w:t>stretch</w:t>
      </w:r>
      <w:proofErr w:type="gramEnd"/>
      <w:r w:rsidRPr="006C14A0">
        <w:rPr>
          <w:rFonts w:ascii="Arial" w:hAnsi="Arial" w:cs="Arial"/>
          <w:iCs/>
          <w:sz w:val="22"/>
          <w:szCs w:val="22"/>
          <w:lang w:val="en-GB"/>
        </w:rPr>
        <w:t xml:space="preserve"> films, silage flat films, underlay films, and round bale nets are just some of the plastic products used in agriculture annually in large quantities, offering significant benefits during the harvest season. Despite their advantages, improperly collected agricultural plastics can burden the environment. Therefore, manufacturers of agricultural plastics take responsibility for taking back and recycling as many of their products as possible. In Germany, the </w:t>
      </w:r>
      <w:hyperlink r:id="rId9" w:tgtFrame="_blank" w:history="1">
        <w:r w:rsidRPr="006C14A0">
          <w:rPr>
            <w:rStyle w:val="Hyperlink"/>
            <w:rFonts w:ascii="Arial" w:hAnsi="Arial" w:cs="Arial"/>
            <w:iCs/>
            <w:sz w:val="22"/>
            <w:szCs w:val="22"/>
            <w:lang w:val="en-GB"/>
          </w:rPr>
          <w:t>IK-initiative ERDE</w:t>
        </w:r>
      </w:hyperlink>
      <w:r w:rsidRPr="006C14A0">
        <w:rPr>
          <w:rFonts w:ascii="Arial" w:hAnsi="Arial" w:cs="Arial"/>
          <w:iCs/>
          <w:sz w:val="22"/>
          <w:szCs w:val="22"/>
          <w:lang w:val="en-GB"/>
        </w:rPr>
        <w:t> has established itself as the system for the collection and recycling of harvest plastics for over a decade. With the introduction of </w:t>
      </w:r>
      <w:hyperlink r:id="rId10" w:tgtFrame="_blank" w:history="1">
        <w:r w:rsidRPr="006C14A0">
          <w:rPr>
            <w:rStyle w:val="Hyperlink"/>
            <w:rFonts w:ascii="Arial" w:hAnsi="Arial" w:cs="Arial"/>
            <w:iCs/>
            <w:sz w:val="22"/>
            <w:szCs w:val="22"/>
            <w:lang w:val="en-GB"/>
          </w:rPr>
          <w:t>ERDE Switzerland</w:t>
        </w:r>
      </w:hyperlink>
      <w:r w:rsidRPr="006C14A0">
        <w:rPr>
          <w:rFonts w:ascii="Arial" w:hAnsi="Arial" w:cs="Arial"/>
          <w:b/>
          <w:bCs/>
          <w:iCs/>
          <w:sz w:val="22"/>
          <w:szCs w:val="22"/>
          <w:lang w:val="en-GB"/>
        </w:rPr>
        <w:t> </w:t>
      </w:r>
      <w:r w:rsidRPr="006C14A0">
        <w:rPr>
          <w:rFonts w:ascii="Arial" w:hAnsi="Arial" w:cs="Arial"/>
          <w:iCs/>
          <w:sz w:val="22"/>
          <w:szCs w:val="22"/>
          <w:lang w:val="en-GB"/>
        </w:rPr>
        <w:t xml:space="preserve">in </w:t>
      </w:r>
      <w:r w:rsidRPr="006C14A0">
        <w:rPr>
          <w:rFonts w:ascii="Arial" w:hAnsi="Arial" w:cs="Arial"/>
          <w:iCs/>
          <w:sz w:val="22"/>
          <w:szCs w:val="22"/>
          <w:lang w:val="en-GB"/>
        </w:rPr>
        <w:lastRenderedPageBreak/>
        <w:t>2022, a voluntary take-back system was launched under the umbrella of </w:t>
      </w:r>
      <w:proofErr w:type="spellStart"/>
      <w:r w:rsidRPr="006C14A0">
        <w:rPr>
          <w:rFonts w:ascii="Arial" w:hAnsi="Arial" w:cs="Arial"/>
          <w:iCs/>
          <w:sz w:val="22"/>
          <w:szCs w:val="22"/>
        </w:rPr>
        <w:fldChar w:fldCharType="begin"/>
      </w:r>
      <w:r w:rsidRPr="006C14A0">
        <w:rPr>
          <w:rFonts w:ascii="Arial" w:hAnsi="Arial" w:cs="Arial"/>
          <w:iCs/>
          <w:sz w:val="22"/>
          <w:szCs w:val="22"/>
          <w:lang w:val="en-GB"/>
        </w:rPr>
        <w:instrText>HYPERLINK "https://kunststoff.swiss/" \t "_blank"</w:instrText>
      </w:r>
      <w:r w:rsidRPr="006C14A0">
        <w:rPr>
          <w:rFonts w:ascii="Arial" w:hAnsi="Arial" w:cs="Arial"/>
          <w:iCs/>
          <w:sz w:val="22"/>
          <w:szCs w:val="22"/>
        </w:rPr>
      </w:r>
      <w:r w:rsidRPr="006C14A0">
        <w:rPr>
          <w:rFonts w:ascii="Arial" w:hAnsi="Arial" w:cs="Arial"/>
          <w:iCs/>
          <w:sz w:val="22"/>
          <w:szCs w:val="22"/>
        </w:rPr>
        <w:fldChar w:fldCharType="separate"/>
      </w:r>
      <w:r w:rsidRPr="006C14A0">
        <w:rPr>
          <w:rStyle w:val="Hyperlink"/>
          <w:rFonts w:ascii="Arial" w:hAnsi="Arial" w:cs="Arial"/>
          <w:iCs/>
          <w:sz w:val="22"/>
          <w:szCs w:val="22"/>
          <w:lang w:val="en-GB"/>
        </w:rPr>
        <w:t>KUNSTSTOFF.swiss</w:t>
      </w:r>
      <w:proofErr w:type="spellEnd"/>
      <w:r w:rsidRPr="006C14A0">
        <w:rPr>
          <w:rFonts w:ascii="Arial" w:hAnsi="Arial" w:cs="Arial"/>
          <w:iCs/>
          <w:sz w:val="22"/>
          <w:szCs w:val="22"/>
        </w:rPr>
        <w:fldChar w:fldCharType="end"/>
      </w:r>
      <w:r w:rsidRPr="006C14A0">
        <w:rPr>
          <w:rFonts w:ascii="Arial" w:hAnsi="Arial" w:cs="Arial"/>
          <w:iCs/>
          <w:sz w:val="22"/>
          <w:szCs w:val="22"/>
          <w:lang w:val="en-GB"/>
        </w:rPr>
        <w:t xml:space="preserve">, with RIGK as the system operator and in collaboration with other members from Switzerland for the Swiss agricultural sector. The aim is to keep valuable resources in circulation even in </w:t>
      </w:r>
      <w:proofErr w:type="spellStart"/>
      <w:r w:rsidRPr="006C14A0">
        <w:rPr>
          <w:rFonts w:ascii="Arial" w:hAnsi="Arial" w:cs="Arial"/>
          <w:iCs/>
          <w:sz w:val="22"/>
          <w:szCs w:val="22"/>
          <w:lang w:val="en-GB"/>
        </w:rPr>
        <w:t>neighboring</w:t>
      </w:r>
      <w:proofErr w:type="spellEnd"/>
      <w:r w:rsidRPr="006C14A0">
        <w:rPr>
          <w:rFonts w:ascii="Arial" w:hAnsi="Arial" w:cs="Arial"/>
          <w:iCs/>
          <w:sz w:val="22"/>
          <w:szCs w:val="22"/>
          <w:lang w:val="en-GB"/>
        </w:rPr>
        <w:t xml:space="preserve"> countries and reduce CO2 emissions through joint efforts.</w:t>
      </w:r>
    </w:p>
    <w:p w14:paraId="5D8C480A" w14:textId="77777777" w:rsidR="006C14A0" w:rsidRPr="006C14A0" w:rsidRDefault="006C14A0" w:rsidP="006C14A0">
      <w:pPr>
        <w:tabs>
          <w:tab w:val="right" w:pos="8789"/>
        </w:tabs>
        <w:suppressAutoHyphens/>
        <w:spacing w:before="120" w:after="240" w:line="360" w:lineRule="exact"/>
        <w:jc w:val="both"/>
        <w:rPr>
          <w:rFonts w:ascii="Arial" w:hAnsi="Arial" w:cs="Arial"/>
          <w:iCs/>
          <w:sz w:val="22"/>
          <w:szCs w:val="22"/>
          <w:lang w:val="en-GB"/>
        </w:rPr>
      </w:pPr>
      <w:r w:rsidRPr="006C14A0">
        <w:rPr>
          <w:rFonts w:ascii="Arial" w:hAnsi="Arial" w:cs="Arial"/>
          <w:iCs/>
          <w:sz w:val="22"/>
          <w:szCs w:val="22"/>
          <w:lang w:val="en-GB"/>
        </w:rPr>
        <w:t>In the past second collection year, ERDE Switzerland has already collected approximately 2,200 tons of agricultural plastics and recycled the silo and stretch films. Additionally, more collection points have been gained, and today, 116 collection points participate by collecting used harvest plastics. Kurt Röschli, President of ERDE Switzerland, is pleased: "400 tons more than last year, that's quite an achievement! The increase shows the growing interest and increased participation in ERDE Switzerland." Starting this year, baling twines will also be taken back, and the collection point network will be continuously expanded. If the nearest collection point is far away, there is the possibility to open a collection point oneself (temporarily or permanently), so that farms in the vicinity benefit from a shorter distance. Agricultural businesses can take proactive steps and express interest by contacting </w:t>
      </w:r>
      <w:hyperlink r:id="rId11" w:history="1">
        <w:r w:rsidRPr="006C14A0">
          <w:rPr>
            <w:rStyle w:val="Hyperlink"/>
            <w:rFonts w:ascii="Arial" w:hAnsi="Arial" w:cs="Arial"/>
            <w:b/>
            <w:bCs/>
            <w:iCs/>
            <w:sz w:val="22"/>
            <w:szCs w:val="22"/>
            <w:lang w:val="en-GB"/>
          </w:rPr>
          <w:t>info@erde-schweiz.ch</w:t>
        </w:r>
      </w:hyperlink>
      <w:r w:rsidRPr="006C14A0">
        <w:rPr>
          <w:rFonts w:ascii="Arial" w:hAnsi="Arial" w:cs="Arial"/>
          <w:iCs/>
          <w:sz w:val="22"/>
          <w:szCs w:val="22"/>
          <w:lang w:val="en-GB"/>
        </w:rPr>
        <w:t>.</w:t>
      </w:r>
    </w:p>
    <w:p w14:paraId="69B48E82" w14:textId="77777777" w:rsidR="006C14A0" w:rsidRPr="006C14A0" w:rsidRDefault="006C14A0" w:rsidP="006C14A0">
      <w:pPr>
        <w:tabs>
          <w:tab w:val="right" w:pos="8789"/>
        </w:tabs>
        <w:suppressAutoHyphens/>
        <w:spacing w:before="120" w:after="240" w:line="360" w:lineRule="exact"/>
        <w:jc w:val="both"/>
        <w:rPr>
          <w:rFonts w:ascii="Arial" w:hAnsi="Arial" w:cs="Arial"/>
          <w:iCs/>
          <w:sz w:val="22"/>
          <w:szCs w:val="22"/>
          <w:lang w:val="en-GB"/>
        </w:rPr>
      </w:pPr>
      <w:r w:rsidRPr="006C14A0">
        <w:rPr>
          <w:rFonts w:ascii="Arial" w:hAnsi="Arial" w:cs="Arial"/>
          <w:iCs/>
          <w:sz w:val="22"/>
          <w:szCs w:val="22"/>
          <w:lang w:val="en-GB"/>
        </w:rPr>
        <w:t>The used films are recycled in Switzerland and other certified recycling facilities in the EU. The process of collection and recycling is confirmed by an independent auditor who creates a report certifying the recovery. Through the collaboration of all stakeholders at ERDE Switzerland, the material cycle is closed, resources are conserved, and the environment is protected.</w:t>
      </w:r>
    </w:p>
    <w:p w14:paraId="79F87364" w14:textId="4B6FBD89" w:rsidR="006C14A0" w:rsidRDefault="006C14A0" w:rsidP="006C14A0">
      <w:pPr>
        <w:tabs>
          <w:tab w:val="right" w:pos="8789"/>
        </w:tabs>
        <w:suppressAutoHyphens/>
        <w:spacing w:before="120" w:after="240" w:line="360" w:lineRule="exact"/>
        <w:jc w:val="both"/>
        <w:rPr>
          <w:rFonts w:ascii="Arial" w:hAnsi="Arial" w:cs="Arial"/>
          <w:iCs/>
          <w:sz w:val="22"/>
          <w:szCs w:val="22"/>
          <w:lang w:val="en-GB"/>
        </w:rPr>
      </w:pPr>
      <w:r w:rsidRPr="006C14A0">
        <w:rPr>
          <w:rFonts w:ascii="Arial" w:hAnsi="Arial" w:cs="Arial"/>
          <w:iCs/>
          <w:sz w:val="22"/>
          <w:szCs w:val="22"/>
          <w:lang w:val="en-GB"/>
        </w:rPr>
        <w:t>With between 6,000 to 7,000 tons of agricultural plastics generated annually in Switzerland, the potential for recycling remains enormous. It demonstrates the importance of continuing to collect and recycle used agricultural plastics carefully.</w:t>
      </w:r>
    </w:p>
    <w:p w14:paraId="2B643681" w14:textId="77777777" w:rsidR="00F06CE2" w:rsidRDefault="00F06CE2" w:rsidP="00C74151">
      <w:pPr>
        <w:tabs>
          <w:tab w:val="right" w:pos="8789"/>
        </w:tabs>
        <w:suppressAutoHyphens/>
        <w:spacing w:before="120"/>
        <w:jc w:val="both"/>
        <w:rPr>
          <w:rFonts w:ascii="Arial" w:hAnsi="Arial" w:cs="Arial"/>
          <w:iCs/>
          <w:sz w:val="22"/>
          <w:szCs w:val="22"/>
          <w:lang w:val="en-GB"/>
        </w:rPr>
      </w:pPr>
    </w:p>
    <w:p w14:paraId="73DAC540" w14:textId="77777777" w:rsidR="006C14A0" w:rsidRPr="006C14A0" w:rsidRDefault="006C14A0" w:rsidP="00C74151">
      <w:pPr>
        <w:tabs>
          <w:tab w:val="right" w:pos="8789"/>
        </w:tabs>
        <w:suppressAutoHyphens/>
        <w:spacing w:before="120"/>
        <w:jc w:val="both"/>
        <w:rPr>
          <w:rFonts w:ascii="Arial" w:hAnsi="Arial" w:cs="Arial"/>
          <w:iCs/>
          <w:color w:val="FF0000"/>
          <w:sz w:val="22"/>
          <w:szCs w:val="22"/>
          <w:lang w:val="en-GB"/>
        </w:rPr>
      </w:pPr>
    </w:p>
    <w:p w14:paraId="241CED73" w14:textId="77777777" w:rsidR="006C14A0" w:rsidRDefault="006C14A0" w:rsidP="006C14A0">
      <w:pPr>
        <w:tabs>
          <w:tab w:val="right" w:pos="8789"/>
        </w:tabs>
        <w:suppressAutoHyphens/>
        <w:jc w:val="both"/>
        <w:rPr>
          <w:rFonts w:ascii="Arial" w:hAnsi="Arial" w:cs="Arial"/>
          <w:b/>
          <w:bCs/>
          <w:iCs/>
          <w:sz w:val="18"/>
          <w:szCs w:val="18"/>
          <w:lang w:val="en-GB"/>
        </w:rPr>
      </w:pPr>
      <w:r w:rsidRPr="006C14A0">
        <w:rPr>
          <w:rFonts w:ascii="Arial" w:hAnsi="Arial" w:cs="Arial"/>
          <w:b/>
          <w:bCs/>
          <w:iCs/>
          <w:sz w:val="18"/>
          <w:szCs w:val="18"/>
          <w:lang w:val="en-GB"/>
        </w:rPr>
        <w:t>About ERDE Switzerland</w:t>
      </w:r>
    </w:p>
    <w:p w14:paraId="7B6D39A5" w14:textId="77777777" w:rsidR="006C14A0" w:rsidRDefault="006C14A0" w:rsidP="006C14A0">
      <w:pPr>
        <w:tabs>
          <w:tab w:val="right" w:pos="8789"/>
        </w:tabs>
        <w:suppressAutoHyphens/>
        <w:spacing w:after="240"/>
        <w:jc w:val="both"/>
        <w:rPr>
          <w:rFonts w:ascii="Arial" w:hAnsi="Arial" w:cs="Arial"/>
          <w:iCs/>
          <w:sz w:val="18"/>
          <w:szCs w:val="18"/>
        </w:rPr>
      </w:pPr>
      <w:r w:rsidRPr="006C14A0">
        <w:rPr>
          <w:rFonts w:ascii="Arial" w:hAnsi="Arial" w:cs="Arial"/>
          <w:iCs/>
          <w:sz w:val="18"/>
          <w:szCs w:val="18"/>
          <w:lang w:val="en-GB"/>
        </w:rPr>
        <w:t xml:space="preserve">An estimated 6,000 tonnes of agricultural plastics are used annually in Switzerland. </w:t>
      </w:r>
      <w:proofErr w:type="gramStart"/>
      <w:r w:rsidRPr="006C14A0">
        <w:rPr>
          <w:rFonts w:ascii="Arial" w:hAnsi="Arial" w:cs="Arial"/>
          <w:iCs/>
          <w:sz w:val="18"/>
          <w:szCs w:val="18"/>
          <w:lang w:val="en-GB"/>
        </w:rPr>
        <w:t>In order to</w:t>
      </w:r>
      <w:proofErr w:type="gramEnd"/>
      <w:r w:rsidRPr="006C14A0">
        <w:rPr>
          <w:rFonts w:ascii="Arial" w:hAnsi="Arial" w:cs="Arial"/>
          <w:iCs/>
          <w:sz w:val="18"/>
          <w:szCs w:val="18"/>
          <w:lang w:val="en-GB"/>
        </w:rPr>
        <w:t xml:space="preserve"> reduce the entry of plastics from the agricultural sector into the environment and to promote recycling, </w:t>
      </w:r>
      <w:proofErr w:type="spellStart"/>
      <w:r w:rsidRPr="006C14A0">
        <w:rPr>
          <w:rFonts w:ascii="Arial" w:hAnsi="Arial" w:cs="Arial"/>
          <w:iCs/>
          <w:sz w:val="18"/>
          <w:szCs w:val="18"/>
          <w:lang w:val="en-GB"/>
        </w:rPr>
        <w:t>KUNSTSTOFF.swiss</w:t>
      </w:r>
      <w:proofErr w:type="spellEnd"/>
      <w:r w:rsidRPr="006C14A0">
        <w:rPr>
          <w:rFonts w:ascii="Arial" w:hAnsi="Arial" w:cs="Arial"/>
          <w:iCs/>
          <w:sz w:val="18"/>
          <w:szCs w:val="18"/>
          <w:lang w:val="en-GB"/>
        </w:rPr>
        <w:t xml:space="preserve"> (the association of the Swiss plastics industry), members of the German ERDE Initiative, RIGK as system operator and other supporters from Switzerland founded the independent association ERDE Switzerland on 14 July 2021. The system has been operational since 1 January last year, and since the official start of collections in April 2022, agricultural plastics in Switzerland can be dropped off at collection points and sent for recycling. </w:t>
      </w:r>
      <w:r w:rsidRPr="006C14A0">
        <w:rPr>
          <w:rFonts w:ascii="Arial" w:hAnsi="Arial" w:cs="Arial"/>
          <w:iCs/>
          <w:sz w:val="18"/>
          <w:szCs w:val="18"/>
        </w:rPr>
        <w:t xml:space="preserve">More </w:t>
      </w:r>
      <w:proofErr w:type="spellStart"/>
      <w:r w:rsidRPr="006C14A0">
        <w:rPr>
          <w:rFonts w:ascii="Arial" w:hAnsi="Arial" w:cs="Arial"/>
          <w:iCs/>
          <w:sz w:val="18"/>
          <w:szCs w:val="18"/>
        </w:rPr>
        <w:t>information</w:t>
      </w:r>
      <w:proofErr w:type="spellEnd"/>
      <w:r w:rsidRPr="006C14A0">
        <w:rPr>
          <w:rFonts w:ascii="Arial" w:hAnsi="Arial" w:cs="Arial"/>
          <w:iCs/>
          <w:sz w:val="18"/>
          <w:szCs w:val="18"/>
        </w:rPr>
        <w:t xml:space="preserve"> </w:t>
      </w:r>
      <w:proofErr w:type="spellStart"/>
      <w:r w:rsidRPr="006C14A0">
        <w:rPr>
          <w:rFonts w:ascii="Arial" w:hAnsi="Arial" w:cs="Arial"/>
          <w:iCs/>
          <w:sz w:val="18"/>
          <w:szCs w:val="18"/>
        </w:rPr>
        <w:t>about</w:t>
      </w:r>
      <w:proofErr w:type="spellEnd"/>
      <w:r w:rsidRPr="006C14A0">
        <w:rPr>
          <w:rFonts w:ascii="Arial" w:hAnsi="Arial" w:cs="Arial"/>
          <w:iCs/>
          <w:sz w:val="18"/>
          <w:szCs w:val="18"/>
        </w:rPr>
        <w:t xml:space="preserve"> ERDE </w:t>
      </w:r>
      <w:proofErr w:type="spellStart"/>
      <w:r w:rsidRPr="006C14A0">
        <w:rPr>
          <w:rFonts w:ascii="Arial" w:hAnsi="Arial" w:cs="Arial"/>
          <w:iCs/>
          <w:sz w:val="18"/>
          <w:szCs w:val="18"/>
        </w:rPr>
        <w:t>Switzerland</w:t>
      </w:r>
      <w:proofErr w:type="spellEnd"/>
      <w:r w:rsidRPr="006C14A0">
        <w:rPr>
          <w:rFonts w:ascii="Arial" w:hAnsi="Arial" w:cs="Arial"/>
          <w:iCs/>
          <w:sz w:val="18"/>
          <w:szCs w:val="18"/>
        </w:rPr>
        <w:t xml:space="preserve"> </w:t>
      </w:r>
      <w:proofErr w:type="spellStart"/>
      <w:r w:rsidRPr="006C14A0">
        <w:rPr>
          <w:rFonts w:ascii="Arial" w:hAnsi="Arial" w:cs="Arial"/>
          <w:iCs/>
          <w:sz w:val="18"/>
          <w:szCs w:val="18"/>
        </w:rPr>
        <w:t>can</w:t>
      </w:r>
      <w:proofErr w:type="spellEnd"/>
      <w:r w:rsidRPr="006C14A0">
        <w:rPr>
          <w:rFonts w:ascii="Arial" w:hAnsi="Arial" w:cs="Arial"/>
          <w:iCs/>
          <w:sz w:val="18"/>
          <w:szCs w:val="18"/>
        </w:rPr>
        <w:t xml:space="preserve"> </w:t>
      </w:r>
      <w:proofErr w:type="spellStart"/>
      <w:r w:rsidRPr="006C14A0">
        <w:rPr>
          <w:rFonts w:ascii="Arial" w:hAnsi="Arial" w:cs="Arial"/>
          <w:iCs/>
          <w:sz w:val="18"/>
          <w:szCs w:val="18"/>
        </w:rPr>
        <w:t>be</w:t>
      </w:r>
      <w:proofErr w:type="spellEnd"/>
      <w:r w:rsidRPr="006C14A0">
        <w:rPr>
          <w:rFonts w:ascii="Arial" w:hAnsi="Arial" w:cs="Arial"/>
          <w:iCs/>
          <w:sz w:val="18"/>
          <w:szCs w:val="18"/>
        </w:rPr>
        <w:t xml:space="preserve"> </w:t>
      </w:r>
      <w:proofErr w:type="spellStart"/>
      <w:r w:rsidRPr="006C14A0">
        <w:rPr>
          <w:rFonts w:ascii="Arial" w:hAnsi="Arial" w:cs="Arial"/>
          <w:iCs/>
          <w:sz w:val="18"/>
          <w:szCs w:val="18"/>
        </w:rPr>
        <w:t>found</w:t>
      </w:r>
      <w:proofErr w:type="spellEnd"/>
      <w:r w:rsidRPr="006C14A0">
        <w:rPr>
          <w:rFonts w:ascii="Arial" w:hAnsi="Arial" w:cs="Arial"/>
          <w:iCs/>
          <w:sz w:val="18"/>
          <w:szCs w:val="18"/>
        </w:rPr>
        <w:t> </w:t>
      </w:r>
      <w:hyperlink r:id="rId12" w:tgtFrame="_blank" w:history="1">
        <w:proofErr w:type="spellStart"/>
        <w:r w:rsidRPr="006C14A0">
          <w:rPr>
            <w:rStyle w:val="Hyperlink"/>
            <w:rFonts w:ascii="Arial" w:hAnsi="Arial" w:cs="Arial"/>
            <w:iCs/>
            <w:sz w:val="18"/>
            <w:szCs w:val="18"/>
          </w:rPr>
          <w:t>here</w:t>
        </w:r>
        <w:proofErr w:type="spellEnd"/>
      </w:hyperlink>
      <w:r w:rsidRPr="006C14A0">
        <w:rPr>
          <w:rFonts w:ascii="Arial" w:hAnsi="Arial" w:cs="Arial"/>
          <w:iCs/>
          <w:sz w:val="18"/>
          <w:szCs w:val="18"/>
        </w:rPr>
        <w:t>.</w:t>
      </w:r>
    </w:p>
    <w:p w14:paraId="0365151B" w14:textId="6C43ADBE" w:rsidR="0082331E" w:rsidRPr="006C14A0" w:rsidRDefault="000C5851" w:rsidP="006C14A0">
      <w:pPr>
        <w:tabs>
          <w:tab w:val="right" w:pos="8789"/>
        </w:tabs>
        <w:suppressAutoHyphens/>
        <w:spacing w:after="240"/>
        <w:jc w:val="both"/>
        <w:rPr>
          <w:rFonts w:ascii="Arial" w:hAnsi="Arial" w:cs="Arial"/>
          <w:iCs/>
          <w:sz w:val="22"/>
          <w:szCs w:val="22"/>
        </w:rPr>
      </w:pPr>
      <w:r w:rsidRPr="006C14A0">
        <w:rPr>
          <w:rFonts w:ascii="Arial" w:hAnsi="Arial" w:cs="Arial"/>
          <w:iCs/>
          <w:sz w:val="22"/>
          <w:szCs w:val="22"/>
        </w:rPr>
        <w:t xml:space="preserve"> </w:t>
      </w:r>
    </w:p>
    <w:p w14:paraId="63ED335C" w14:textId="77777777" w:rsidR="000C5851" w:rsidRDefault="000C5851" w:rsidP="00BA7B5D">
      <w:pPr>
        <w:tabs>
          <w:tab w:val="right" w:pos="8789"/>
        </w:tabs>
        <w:suppressAutoHyphens/>
        <w:spacing w:before="120" w:after="240" w:line="360" w:lineRule="exact"/>
        <w:rPr>
          <w:rFonts w:ascii="Arial" w:hAnsi="Arial" w:cs="Arial"/>
          <w:iCs/>
          <w:sz w:val="22"/>
          <w:szCs w:val="22"/>
        </w:rPr>
      </w:pPr>
    </w:p>
    <w:tbl>
      <w:tblPr>
        <w:tblW w:w="0" w:type="auto"/>
        <w:tblLook w:val="04A0" w:firstRow="1" w:lastRow="0" w:firstColumn="1" w:lastColumn="0" w:noHBand="0" w:noVBand="1"/>
      </w:tblPr>
      <w:tblGrid>
        <w:gridCol w:w="4282"/>
        <w:gridCol w:w="4562"/>
      </w:tblGrid>
      <w:tr w:rsidR="00BB5C31" w:rsidRPr="00BB5C31" w14:paraId="7F886374" w14:textId="77777777" w:rsidTr="006C14A0">
        <w:tc>
          <w:tcPr>
            <w:tcW w:w="4282" w:type="dxa"/>
            <w:shd w:val="clear" w:color="auto" w:fill="auto"/>
          </w:tcPr>
          <w:p w14:paraId="7A4E6C3E" w14:textId="0042FB22" w:rsidR="00FE1CA8" w:rsidRPr="00BB5C31" w:rsidRDefault="006C14A0" w:rsidP="007374E9">
            <w:pPr>
              <w:tabs>
                <w:tab w:val="left" w:pos="7020"/>
                <w:tab w:val="right" w:pos="8789"/>
              </w:tabs>
              <w:suppressAutoHyphens/>
              <w:ind w:right="34"/>
              <w:rPr>
                <w:rFonts w:ascii="Arial" w:hAnsi="Arial" w:cs="Arial"/>
                <w:sz w:val="22"/>
                <w:szCs w:val="22"/>
                <w:u w:val="single"/>
                <w:lang w:eastAsia="en-US"/>
              </w:rPr>
            </w:pPr>
            <w:r>
              <w:rPr>
                <w:rFonts w:ascii="Arial" w:hAnsi="Arial" w:cs="Arial"/>
                <w:sz w:val="22"/>
                <w:szCs w:val="22"/>
                <w:u w:val="single"/>
                <w:lang w:eastAsia="en-US"/>
              </w:rPr>
              <w:lastRenderedPageBreak/>
              <w:t>C</w:t>
            </w:r>
            <w:r w:rsidR="000C5851" w:rsidRPr="000C5851">
              <w:rPr>
                <w:rFonts w:ascii="Arial" w:hAnsi="Arial" w:cs="Arial"/>
                <w:sz w:val="22"/>
                <w:szCs w:val="22"/>
                <w:u w:val="single"/>
                <w:lang w:eastAsia="en-US"/>
              </w:rPr>
              <w:t>onta</w:t>
            </w:r>
            <w:r>
              <w:rPr>
                <w:rFonts w:ascii="Arial" w:hAnsi="Arial" w:cs="Arial"/>
                <w:sz w:val="22"/>
                <w:szCs w:val="22"/>
                <w:u w:val="single"/>
                <w:lang w:eastAsia="en-US"/>
              </w:rPr>
              <w:t>c</w:t>
            </w:r>
            <w:r w:rsidR="000C5851" w:rsidRPr="000C5851">
              <w:rPr>
                <w:rFonts w:ascii="Arial" w:hAnsi="Arial" w:cs="Arial"/>
                <w:sz w:val="22"/>
                <w:szCs w:val="22"/>
                <w:u w:val="single"/>
                <w:lang w:eastAsia="en-US"/>
              </w:rPr>
              <w:t xml:space="preserve">t: ERDE </w:t>
            </w:r>
            <w:proofErr w:type="spellStart"/>
            <w:r>
              <w:rPr>
                <w:rFonts w:ascii="Arial" w:hAnsi="Arial" w:cs="Arial"/>
                <w:sz w:val="22"/>
                <w:szCs w:val="22"/>
                <w:u w:val="single"/>
                <w:lang w:eastAsia="en-US"/>
              </w:rPr>
              <w:t>Switzerland</w:t>
            </w:r>
            <w:proofErr w:type="spellEnd"/>
            <w:r w:rsidR="00FE1CA8" w:rsidRPr="00BB5C31">
              <w:rPr>
                <w:rFonts w:ascii="Arial" w:hAnsi="Arial" w:cs="Arial"/>
                <w:sz w:val="22"/>
                <w:szCs w:val="22"/>
                <w:u w:val="single"/>
                <w:lang w:eastAsia="en-US"/>
              </w:rPr>
              <w:t>:</w:t>
            </w:r>
          </w:p>
          <w:p w14:paraId="4DFF2C3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 xml:space="preserve">c/o </w:t>
            </w:r>
            <w:proofErr w:type="spellStart"/>
            <w:r w:rsidRPr="000C5851">
              <w:rPr>
                <w:rFonts w:ascii="Arial" w:hAnsi="Arial" w:cs="Arial"/>
                <w:sz w:val="22"/>
                <w:szCs w:val="22"/>
                <w:lang w:eastAsia="en-US"/>
              </w:rPr>
              <w:t>KUNSTSTOFF.swiss</w:t>
            </w:r>
            <w:proofErr w:type="spellEnd"/>
          </w:p>
          <w:p w14:paraId="514F3D4D" w14:textId="33CEC2D2" w:rsidR="000C5851" w:rsidRPr="006C14A0" w:rsidRDefault="000C5851" w:rsidP="000C5851">
            <w:pPr>
              <w:tabs>
                <w:tab w:val="left" w:pos="7020"/>
                <w:tab w:val="right" w:pos="8789"/>
              </w:tabs>
              <w:suppressAutoHyphens/>
              <w:rPr>
                <w:rFonts w:ascii="Arial" w:hAnsi="Arial" w:cs="Arial"/>
                <w:sz w:val="22"/>
                <w:szCs w:val="22"/>
                <w:lang w:val="en-GB" w:eastAsia="en-US"/>
              </w:rPr>
            </w:pPr>
            <w:r w:rsidRPr="006C14A0">
              <w:rPr>
                <w:rFonts w:ascii="Arial" w:hAnsi="Arial" w:cs="Arial"/>
                <w:sz w:val="22"/>
                <w:szCs w:val="22"/>
                <w:lang w:val="en-GB" w:eastAsia="en-US"/>
              </w:rPr>
              <w:t xml:space="preserve">Kurt Röschli, </w:t>
            </w:r>
            <w:r w:rsidR="006C14A0" w:rsidRPr="006C14A0">
              <w:rPr>
                <w:rFonts w:ascii="Arial" w:hAnsi="Arial" w:cs="Arial"/>
                <w:sz w:val="22"/>
                <w:szCs w:val="22"/>
                <w:lang w:val="en-GB" w:eastAsia="en-US"/>
              </w:rPr>
              <w:t>Managing Director</w:t>
            </w:r>
          </w:p>
          <w:p w14:paraId="67EF8338" w14:textId="066E66FF" w:rsidR="000C5851" w:rsidRPr="006C14A0" w:rsidRDefault="000C5851" w:rsidP="000C5851">
            <w:pPr>
              <w:tabs>
                <w:tab w:val="left" w:pos="7020"/>
                <w:tab w:val="right" w:pos="8789"/>
              </w:tabs>
              <w:suppressAutoHyphens/>
              <w:rPr>
                <w:rFonts w:ascii="Arial" w:hAnsi="Arial" w:cs="Arial"/>
                <w:sz w:val="22"/>
                <w:szCs w:val="22"/>
                <w:lang w:val="en-GB" w:eastAsia="en-US"/>
              </w:rPr>
            </w:pPr>
            <w:r w:rsidRPr="006C14A0">
              <w:rPr>
                <w:rFonts w:ascii="Arial" w:hAnsi="Arial" w:cs="Arial"/>
                <w:sz w:val="22"/>
                <w:szCs w:val="22"/>
                <w:lang w:val="en-GB" w:eastAsia="en-US"/>
              </w:rPr>
              <w:t xml:space="preserve">Verena Jucker, </w:t>
            </w:r>
            <w:r w:rsidR="006C14A0" w:rsidRPr="006C14A0">
              <w:rPr>
                <w:rFonts w:ascii="Arial" w:hAnsi="Arial" w:cs="Arial"/>
                <w:sz w:val="22"/>
                <w:szCs w:val="22"/>
                <w:lang w:val="en-GB" w:eastAsia="en-US"/>
              </w:rPr>
              <w:t>Head of Communication</w:t>
            </w:r>
          </w:p>
          <w:p w14:paraId="6A89E9C9" w14:textId="3DB10AEF" w:rsidR="000C5851" w:rsidRPr="006C14A0" w:rsidRDefault="000C5851" w:rsidP="000C5851">
            <w:pPr>
              <w:tabs>
                <w:tab w:val="left" w:pos="7020"/>
                <w:tab w:val="right" w:pos="8789"/>
              </w:tabs>
              <w:suppressAutoHyphens/>
              <w:rPr>
                <w:rFonts w:ascii="Arial" w:hAnsi="Arial" w:cs="Arial"/>
                <w:sz w:val="22"/>
                <w:szCs w:val="22"/>
                <w:lang w:eastAsia="en-US"/>
              </w:rPr>
            </w:pPr>
            <w:proofErr w:type="spellStart"/>
            <w:r w:rsidRPr="006C14A0">
              <w:rPr>
                <w:rFonts w:ascii="Arial" w:hAnsi="Arial" w:cs="Arial"/>
                <w:sz w:val="22"/>
                <w:szCs w:val="22"/>
                <w:lang w:eastAsia="en-US"/>
              </w:rPr>
              <w:t>Schachenallee</w:t>
            </w:r>
            <w:proofErr w:type="spellEnd"/>
            <w:r w:rsidRPr="006C14A0">
              <w:rPr>
                <w:rFonts w:ascii="Arial" w:hAnsi="Arial" w:cs="Arial"/>
                <w:sz w:val="22"/>
                <w:szCs w:val="22"/>
                <w:lang w:eastAsia="en-US"/>
              </w:rPr>
              <w:t xml:space="preserve"> 29C, CH-5000 Aarau</w:t>
            </w:r>
            <w:r w:rsidR="006C14A0" w:rsidRPr="006C14A0">
              <w:rPr>
                <w:rFonts w:ascii="Arial" w:hAnsi="Arial" w:cs="Arial"/>
                <w:sz w:val="22"/>
                <w:szCs w:val="22"/>
                <w:lang w:eastAsia="en-US"/>
              </w:rPr>
              <w:t xml:space="preserve"> (</w:t>
            </w:r>
            <w:proofErr w:type="spellStart"/>
            <w:r w:rsidR="006C14A0" w:rsidRPr="006C14A0">
              <w:rPr>
                <w:rFonts w:ascii="Arial" w:hAnsi="Arial" w:cs="Arial"/>
                <w:sz w:val="22"/>
                <w:szCs w:val="22"/>
                <w:lang w:eastAsia="en-US"/>
              </w:rPr>
              <w:t>Switzerl</w:t>
            </w:r>
            <w:r w:rsidR="006C14A0">
              <w:rPr>
                <w:rFonts w:ascii="Arial" w:hAnsi="Arial" w:cs="Arial"/>
                <w:sz w:val="22"/>
                <w:szCs w:val="22"/>
                <w:lang w:eastAsia="en-US"/>
              </w:rPr>
              <w:t>and</w:t>
            </w:r>
            <w:proofErr w:type="spellEnd"/>
            <w:r w:rsidR="006C14A0">
              <w:rPr>
                <w:rFonts w:ascii="Arial" w:hAnsi="Arial" w:cs="Arial"/>
                <w:sz w:val="22"/>
                <w:szCs w:val="22"/>
                <w:lang w:eastAsia="en-US"/>
              </w:rPr>
              <w:t>)</w:t>
            </w:r>
          </w:p>
          <w:p w14:paraId="47DABA2E" w14:textId="0417F364" w:rsidR="000C5851" w:rsidRPr="006C14A0" w:rsidRDefault="006C14A0" w:rsidP="000C5851">
            <w:pPr>
              <w:tabs>
                <w:tab w:val="left" w:pos="7020"/>
                <w:tab w:val="right" w:pos="8789"/>
              </w:tabs>
              <w:suppressAutoHyphens/>
              <w:rPr>
                <w:rFonts w:ascii="Arial" w:hAnsi="Arial" w:cs="Arial"/>
                <w:sz w:val="22"/>
                <w:szCs w:val="22"/>
                <w:lang w:val="en-GB" w:eastAsia="en-US"/>
              </w:rPr>
            </w:pPr>
            <w:r w:rsidRPr="006C14A0">
              <w:rPr>
                <w:rFonts w:ascii="Arial" w:hAnsi="Arial" w:cs="Arial"/>
                <w:sz w:val="22"/>
                <w:szCs w:val="22"/>
                <w:lang w:val="en-GB" w:eastAsia="en-US"/>
              </w:rPr>
              <w:t>Phone</w:t>
            </w:r>
            <w:r w:rsidR="000C5851" w:rsidRPr="006C14A0">
              <w:rPr>
                <w:rFonts w:ascii="Arial" w:hAnsi="Arial" w:cs="Arial"/>
                <w:sz w:val="22"/>
                <w:szCs w:val="22"/>
                <w:lang w:val="en-GB" w:eastAsia="en-US"/>
              </w:rPr>
              <w:t>: +41 62 834 00 60</w:t>
            </w:r>
          </w:p>
          <w:p w14:paraId="7A19E1B0" w14:textId="5E217739" w:rsidR="000C5851" w:rsidRPr="006C14A0" w:rsidRDefault="006C14A0" w:rsidP="000C5851">
            <w:pPr>
              <w:tabs>
                <w:tab w:val="left" w:pos="7020"/>
                <w:tab w:val="right" w:pos="8789"/>
              </w:tabs>
              <w:suppressAutoHyphens/>
              <w:rPr>
                <w:rFonts w:ascii="Arial" w:hAnsi="Arial" w:cs="Arial"/>
                <w:sz w:val="22"/>
                <w:szCs w:val="22"/>
                <w:lang w:val="en-GB" w:eastAsia="en-US"/>
              </w:rPr>
            </w:pPr>
            <w:hyperlink r:id="rId13" w:history="1">
              <w:r w:rsidR="000C5851" w:rsidRPr="006C14A0">
                <w:rPr>
                  <w:rStyle w:val="Hyperlink"/>
                  <w:rFonts w:ascii="Arial" w:hAnsi="Arial" w:cs="Arial"/>
                  <w:sz w:val="22"/>
                  <w:szCs w:val="22"/>
                  <w:lang w:val="en-GB" w:eastAsia="en-US"/>
                </w:rPr>
                <w:t>info@erde-schweiz.ch</w:t>
              </w:r>
            </w:hyperlink>
            <w:r w:rsidR="000C5851" w:rsidRPr="006C14A0">
              <w:rPr>
                <w:rFonts w:ascii="Arial" w:hAnsi="Arial" w:cs="Arial"/>
                <w:sz w:val="22"/>
                <w:szCs w:val="22"/>
                <w:lang w:val="en-GB" w:eastAsia="en-US"/>
              </w:rPr>
              <w:t>;</w:t>
            </w:r>
          </w:p>
          <w:p w14:paraId="0557B8D9" w14:textId="39355904" w:rsidR="000C5851" w:rsidRPr="006C14A0" w:rsidRDefault="006C14A0" w:rsidP="000C5851">
            <w:pPr>
              <w:tabs>
                <w:tab w:val="left" w:pos="7020"/>
                <w:tab w:val="right" w:pos="8789"/>
              </w:tabs>
              <w:suppressAutoHyphens/>
              <w:rPr>
                <w:rFonts w:ascii="Arial" w:hAnsi="Arial" w:cs="Arial"/>
                <w:sz w:val="22"/>
                <w:szCs w:val="22"/>
                <w:lang w:val="en-GB" w:eastAsia="en-US"/>
              </w:rPr>
            </w:pPr>
            <w:hyperlink r:id="rId14" w:history="1">
              <w:r w:rsidR="000C5851" w:rsidRPr="006C14A0">
                <w:rPr>
                  <w:rStyle w:val="Hyperlink"/>
                  <w:rFonts w:ascii="Arial" w:hAnsi="Arial" w:cs="Arial"/>
                  <w:sz w:val="22"/>
                  <w:szCs w:val="22"/>
                  <w:lang w:val="en-GB" w:eastAsia="en-US"/>
                </w:rPr>
                <w:t>https://kunststoff.swiss</w:t>
              </w:r>
            </w:hyperlink>
          </w:p>
        </w:tc>
        <w:tc>
          <w:tcPr>
            <w:tcW w:w="4562" w:type="dxa"/>
            <w:shd w:val="clear" w:color="auto" w:fill="auto"/>
          </w:tcPr>
          <w:p w14:paraId="115B0572" w14:textId="217B398C" w:rsidR="00FE1CA8" w:rsidRPr="00BB5C31" w:rsidRDefault="006C14A0" w:rsidP="007374E9">
            <w:pPr>
              <w:tabs>
                <w:tab w:val="left" w:pos="7020"/>
                <w:tab w:val="right" w:pos="8789"/>
              </w:tabs>
              <w:suppressAutoHyphens/>
              <w:rPr>
                <w:rFonts w:ascii="Arial" w:hAnsi="Arial" w:cs="Arial"/>
                <w:sz w:val="22"/>
                <w:szCs w:val="22"/>
                <w:u w:val="single"/>
                <w:lang w:eastAsia="en-US"/>
              </w:rPr>
            </w:pPr>
            <w:r>
              <w:rPr>
                <w:rFonts w:ascii="Arial" w:hAnsi="Arial" w:cs="Arial"/>
                <w:sz w:val="22"/>
                <w:szCs w:val="22"/>
                <w:u w:val="single"/>
                <w:lang w:eastAsia="en-US"/>
              </w:rPr>
              <w:t>More</w:t>
            </w:r>
            <w:r w:rsidR="000C5851" w:rsidRPr="000C5851">
              <w:rPr>
                <w:rFonts w:ascii="Arial" w:hAnsi="Arial" w:cs="Arial"/>
                <w:sz w:val="22"/>
                <w:szCs w:val="22"/>
                <w:u w:val="single"/>
                <w:lang w:eastAsia="en-US"/>
              </w:rPr>
              <w:t xml:space="preserve"> </w:t>
            </w:r>
            <w:proofErr w:type="spellStart"/>
            <w:r>
              <w:rPr>
                <w:rFonts w:ascii="Arial" w:hAnsi="Arial" w:cs="Arial"/>
                <w:sz w:val="22"/>
                <w:szCs w:val="22"/>
                <w:u w:val="single"/>
                <w:lang w:eastAsia="en-US"/>
              </w:rPr>
              <w:t>i</w:t>
            </w:r>
            <w:r w:rsidR="000C5851" w:rsidRPr="000C5851">
              <w:rPr>
                <w:rFonts w:ascii="Arial" w:hAnsi="Arial" w:cs="Arial"/>
                <w:sz w:val="22"/>
                <w:szCs w:val="22"/>
                <w:u w:val="single"/>
                <w:lang w:eastAsia="en-US"/>
              </w:rPr>
              <w:t>nformation</w:t>
            </w:r>
            <w:proofErr w:type="spellEnd"/>
            <w:r w:rsidR="000C5851" w:rsidRPr="000C5851">
              <w:rPr>
                <w:rFonts w:ascii="Arial" w:hAnsi="Arial" w:cs="Arial"/>
                <w:sz w:val="22"/>
                <w:szCs w:val="22"/>
                <w:u w:val="single"/>
                <w:lang w:eastAsia="en-US"/>
              </w:rPr>
              <w:t xml:space="preserve"> </w:t>
            </w:r>
            <w:proofErr w:type="gramStart"/>
            <w:r w:rsidR="000C5851" w:rsidRPr="000C5851">
              <w:rPr>
                <w:rFonts w:ascii="Arial" w:hAnsi="Arial" w:cs="Arial"/>
                <w:sz w:val="22"/>
                <w:szCs w:val="22"/>
                <w:u w:val="single"/>
                <w:lang w:eastAsia="en-US"/>
              </w:rPr>
              <w:t xml:space="preserve">ERDE </w:t>
            </w:r>
            <w:r>
              <w:rPr>
                <w:rFonts w:ascii="Arial" w:hAnsi="Arial" w:cs="Arial"/>
                <w:sz w:val="22"/>
                <w:szCs w:val="22"/>
                <w:u w:val="single"/>
                <w:lang w:eastAsia="en-US"/>
              </w:rPr>
              <w:t>Germany</w:t>
            </w:r>
            <w:proofErr w:type="gramEnd"/>
            <w:r w:rsidR="00FE1CA8" w:rsidRPr="00BB5C31">
              <w:rPr>
                <w:rFonts w:ascii="Arial" w:hAnsi="Arial" w:cs="Arial"/>
                <w:sz w:val="22"/>
                <w:szCs w:val="22"/>
                <w:u w:val="single"/>
                <w:lang w:eastAsia="en-US"/>
              </w:rPr>
              <w:t>:</w:t>
            </w:r>
          </w:p>
          <w:p w14:paraId="37E2110E"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RIGK GmbH</w:t>
            </w:r>
          </w:p>
          <w:p w14:paraId="76B5188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Boris Emmel</w:t>
            </w:r>
          </w:p>
          <w:p w14:paraId="1C7A0593" w14:textId="4474E411"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System</w:t>
            </w:r>
            <w:r w:rsidR="00C628DD">
              <w:rPr>
                <w:rFonts w:ascii="Arial" w:hAnsi="Arial" w:cs="Arial"/>
                <w:sz w:val="22"/>
                <w:szCs w:val="22"/>
                <w:lang w:eastAsia="en-US"/>
              </w:rPr>
              <w:t xml:space="preserve"> Manager</w:t>
            </w:r>
            <w:r w:rsidRPr="000C5851">
              <w:rPr>
                <w:rFonts w:ascii="Arial" w:hAnsi="Arial" w:cs="Arial"/>
                <w:sz w:val="22"/>
                <w:szCs w:val="22"/>
                <w:lang w:eastAsia="en-US"/>
              </w:rPr>
              <w:t xml:space="preserve"> ERDE</w:t>
            </w:r>
          </w:p>
          <w:p w14:paraId="1034A3DC" w14:textId="7C3F2E90" w:rsid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Friedrichstr. 6, D-65185 Wiesbaden</w:t>
            </w:r>
            <w:r w:rsidR="006C14A0">
              <w:rPr>
                <w:rFonts w:ascii="Arial" w:hAnsi="Arial" w:cs="Arial"/>
                <w:sz w:val="22"/>
                <w:szCs w:val="22"/>
                <w:lang w:eastAsia="en-US"/>
              </w:rPr>
              <w:t xml:space="preserve"> (Germany)</w:t>
            </w:r>
          </w:p>
          <w:p w14:paraId="716D0C93" w14:textId="2B106756" w:rsidR="00FE1CA8" w:rsidRPr="00BB5C31" w:rsidRDefault="00193571" w:rsidP="000C5851">
            <w:pPr>
              <w:tabs>
                <w:tab w:val="left" w:pos="7020"/>
                <w:tab w:val="right" w:pos="8789"/>
              </w:tabs>
              <w:suppressAutoHyphens/>
              <w:rPr>
                <w:rFonts w:ascii="Arial" w:hAnsi="Arial" w:cs="Arial"/>
                <w:sz w:val="22"/>
                <w:szCs w:val="22"/>
                <w:u w:val="single"/>
                <w:lang w:eastAsia="en-US"/>
              </w:rPr>
            </w:pPr>
            <w:r w:rsidRPr="000C5851">
              <w:rPr>
                <w:rFonts w:ascii="Arial" w:hAnsi="Arial" w:cs="Arial"/>
                <w:sz w:val="22"/>
                <w:szCs w:val="22"/>
                <w:lang w:eastAsia="en-US"/>
              </w:rPr>
              <w:t xml:space="preserve">Tel.: </w:t>
            </w:r>
            <w:r w:rsidR="007E188E" w:rsidRPr="007E188E">
              <w:rPr>
                <w:rFonts w:ascii="Arial" w:hAnsi="Arial" w:cs="Arial"/>
                <w:sz w:val="22"/>
                <w:szCs w:val="22"/>
                <w:lang w:eastAsia="en-US"/>
              </w:rPr>
              <w:t>+49 611 308600-20</w:t>
            </w:r>
            <w:r w:rsidR="007E188E">
              <w:rPr>
                <w:rFonts w:ascii="Arial" w:hAnsi="Arial" w:cs="Arial"/>
                <w:sz w:val="22"/>
                <w:szCs w:val="22"/>
                <w:lang w:eastAsia="en-US"/>
              </w:rPr>
              <w:br/>
            </w:r>
            <w:hyperlink r:id="rId15" w:history="1">
              <w:r w:rsidR="000C5851" w:rsidRPr="006367F7">
                <w:rPr>
                  <w:rStyle w:val="Hyperlink"/>
                  <w:rFonts w:ascii="Arial" w:hAnsi="Arial" w:cs="Arial"/>
                  <w:sz w:val="22"/>
                  <w:szCs w:val="22"/>
                  <w:lang w:eastAsia="en-US"/>
                </w:rPr>
                <w:t>emmel@rigk.de</w:t>
              </w:r>
            </w:hyperlink>
            <w:r w:rsidR="000C5851">
              <w:rPr>
                <w:rFonts w:ascii="Arial" w:hAnsi="Arial" w:cs="Arial"/>
                <w:sz w:val="22"/>
                <w:szCs w:val="22"/>
                <w:lang w:eastAsia="en-US"/>
              </w:rPr>
              <w:t>;</w:t>
            </w:r>
            <w:r w:rsidR="000C5851" w:rsidRPr="000C5851">
              <w:rPr>
                <w:rFonts w:ascii="Arial" w:hAnsi="Arial" w:cs="Arial"/>
                <w:sz w:val="22"/>
                <w:szCs w:val="22"/>
                <w:lang w:eastAsia="en-US"/>
              </w:rPr>
              <w:t xml:space="preserve"> </w:t>
            </w:r>
            <w:r w:rsidR="000C5851">
              <w:rPr>
                <w:rFonts w:ascii="Arial" w:hAnsi="Arial" w:cs="Arial"/>
                <w:sz w:val="22"/>
                <w:szCs w:val="22"/>
                <w:lang w:eastAsia="en-US"/>
              </w:rPr>
              <w:br/>
            </w:r>
            <w:hyperlink r:id="rId16" w:history="1">
              <w:r w:rsidR="006C14A0" w:rsidRPr="001730C6">
                <w:rPr>
                  <w:rStyle w:val="Hyperlink"/>
                  <w:rFonts w:ascii="Arial" w:hAnsi="Arial" w:cs="Arial"/>
                  <w:sz w:val="22"/>
                  <w:szCs w:val="22"/>
                  <w:lang w:eastAsia="en-US"/>
                </w:rPr>
                <w:t>www.erde-recycling.de/en/</w:t>
              </w:r>
            </w:hyperlink>
            <w:r w:rsidR="000C5851">
              <w:rPr>
                <w:rFonts w:ascii="Arial" w:hAnsi="Arial" w:cs="Arial"/>
                <w:sz w:val="22"/>
                <w:szCs w:val="22"/>
                <w:lang w:eastAsia="en-US"/>
              </w:rPr>
              <w:t xml:space="preserve"> </w:t>
            </w:r>
          </w:p>
        </w:tc>
      </w:tr>
    </w:tbl>
    <w:p w14:paraId="2E5C4351" w14:textId="7A369A74" w:rsidR="00841FC9" w:rsidRPr="006C14A0" w:rsidRDefault="006C14A0" w:rsidP="006C14A0">
      <w:pPr>
        <w:shd w:val="clear" w:color="auto" w:fill="DDF3FF"/>
        <w:tabs>
          <w:tab w:val="left" w:pos="7020"/>
          <w:tab w:val="right" w:pos="8789"/>
        </w:tabs>
        <w:suppressAutoHyphens/>
        <w:spacing w:before="360"/>
        <w:ind w:right="567"/>
        <w:jc w:val="center"/>
        <w:rPr>
          <w:rFonts w:ascii="Arial" w:hAnsi="Arial" w:cs="Arial"/>
          <w:color w:val="000000"/>
          <w:szCs w:val="20"/>
          <w:lang w:val="en-GB" w:eastAsia="en-US"/>
        </w:rPr>
      </w:pPr>
      <w:r w:rsidRPr="006C14A0">
        <w:rPr>
          <w:rFonts w:ascii="Arial" w:hAnsi="Arial" w:cs="Arial"/>
          <w:color w:val="000000"/>
          <w:szCs w:val="20"/>
          <w:lang w:val="en-GB" w:eastAsia="en-US"/>
        </w:rPr>
        <w:t>Y</w:t>
      </w:r>
      <w:r w:rsidRPr="006C14A0">
        <w:rPr>
          <w:rFonts w:ascii="Arial" w:hAnsi="Arial" w:cs="Arial"/>
          <w:color w:val="000000"/>
          <w:szCs w:val="20"/>
          <w:lang w:val="en-GB" w:eastAsia="en-US"/>
        </w:rPr>
        <w:t xml:space="preserve">ou can access this press release as a doc file, along with high-resolution images for download, at </w:t>
      </w:r>
      <w:hyperlink r:id="rId17" w:tgtFrame="_new" w:history="1">
        <w:r w:rsidRPr="006C14A0">
          <w:rPr>
            <w:rStyle w:val="Hyperlink"/>
            <w:rFonts w:ascii="Arial" w:hAnsi="Arial" w:cs="Arial"/>
            <w:szCs w:val="20"/>
            <w:lang w:val="en-GB" w:eastAsia="en-US"/>
          </w:rPr>
          <w:t>www.rigk.de/wissenswert/presse/en/</w:t>
        </w:r>
      </w:hyperlink>
      <w:r w:rsidRPr="006C14A0">
        <w:rPr>
          <w:rFonts w:ascii="Arial" w:hAnsi="Arial" w:cs="Arial"/>
          <w:color w:val="000000"/>
          <w:szCs w:val="20"/>
          <w:lang w:val="en-GB" w:eastAsia="en-US"/>
        </w:rPr>
        <w:t>.</w:t>
      </w:r>
      <w:r w:rsidRPr="006C14A0">
        <w:rPr>
          <w:rFonts w:ascii="Arial" w:hAnsi="Arial" w:cs="Arial"/>
          <w:color w:val="000000"/>
          <w:szCs w:val="20"/>
          <w:lang w:val="en-GB" w:eastAsia="en-US"/>
        </w:rPr>
        <w:t xml:space="preserve"> </w:t>
      </w:r>
    </w:p>
    <w:sectPr w:rsidR="00841FC9" w:rsidRPr="006C14A0" w:rsidSect="00D21B6E">
      <w:headerReference w:type="default" r:id="rId18"/>
      <w:footerReference w:type="even" r:id="rId19"/>
      <w:footerReference w:type="default" r:id="rId20"/>
      <w:pgSz w:w="11906" w:h="16838" w:code="9"/>
      <w:pgMar w:top="2977" w:right="1531" w:bottom="851" w:left="1531" w:header="425"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31BE" w14:textId="77777777" w:rsidR="00546CC7" w:rsidRDefault="00546CC7">
      <w:r>
        <w:separator/>
      </w:r>
    </w:p>
  </w:endnote>
  <w:endnote w:type="continuationSeparator" w:id="0">
    <w:p w14:paraId="5248F0A1" w14:textId="77777777" w:rsidR="00546CC7" w:rsidRDefault="00546CC7">
      <w:r>
        <w:continuationSeparator/>
      </w:r>
    </w:p>
  </w:endnote>
  <w:endnote w:type="continuationNotice" w:id="1">
    <w:p w14:paraId="79692690" w14:textId="77777777" w:rsidR="00546CC7" w:rsidRDefault="0054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5266" w14:textId="77777777" w:rsidR="00DB48C0" w:rsidRDefault="00DB48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DB48C0" w:rsidRDefault="00DB48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65DC" w14:textId="5D5DEFFA" w:rsidR="00DB48C0" w:rsidRDefault="00DB48C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r w:rsidR="006C14A0">
      <w:rPr>
        <w:rStyle w:val="Hyperlink"/>
        <w:rFonts w:ascii="FFDIN-Regular" w:hAnsi="FFDIN-Regular" w:cs="FFDIN-Regular"/>
        <w:sz w:val="14"/>
        <w:szCs w:val="14"/>
        <w:lang w:bidi="he-IL"/>
      </w:rPr>
      <w:t>/en/</w:t>
    </w:r>
  </w:p>
  <w:p w14:paraId="4F436610" w14:textId="6E2F8159" w:rsidR="00DB48C0" w:rsidRDefault="00DB48C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6C14A0">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13B3" w14:textId="77777777" w:rsidR="00546CC7" w:rsidRDefault="00546CC7">
      <w:r>
        <w:separator/>
      </w:r>
    </w:p>
  </w:footnote>
  <w:footnote w:type="continuationSeparator" w:id="0">
    <w:p w14:paraId="37F1C0CC" w14:textId="77777777" w:rsidR="00546CC7" w:rsidRDefault="00546CC7">
      <w:r>
        <w:continuationSeparator/>
      </w:r>
    </w:p>
  </w:footnote>
  <w:footnote w:type="continuationNotice" w:id="1">
    <w:p w14:paraId="11C52DD5" w14:textId="77777777" w:rsidR="00546CC7" w:rsidRDefault="0054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C292" w14:textId="57E1395C" w:rsidR="00DB48C0" w:rsidRPr="00E05936" w:rsidRDefault="00A83053" w:rsidP="00A83053">
    <w:pPr>
      <w:pStyle w:val="Kopfzeile"/>
      <w:tabs>
        <w:tab w:val="left" w:pos="390"/>
        <w:tab w:val="right" w:pos="8844"/>
      </w:tabs>
      <w:jc w:val="left"/>
    </w:pPr>
    <w:r>
      <w:rPr>
        <w:noProof/>
      </w:rPr>
      <w:drawing>
        <wp:anchor distT="0" distB="0" distL="114300" distR="114300" simplePos="0" relativeHeight="251660288" behindDoc="1" locked="0" layoutInCell="1" allowOverlap="1" wp14:anchorId="59415C3E" wp14:editId="4125AD77">
          <wp:simplePos x="0" y="0"/>
          <wp:positionH relativeFrom="margin">
            <wp:posOffset>183515</wp:posOffset>
          </wp:positionH>
          <wp:positionV relativeFrom="paragraph">
            <wp:posOffset>404495</wp:posOffset>
          </wp:positionV>
          <wp:extent cx="1190625" cy="2844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sidR="008128D5">
      <w:rPr>
        <w:noProof/>
      </w:rPr>
      <w:drawing>
        <wp:anchor distT="0" distB="0" distL="114300" distR="114300" simplePos="0" relativeHeight="251658240" behindDoc="1" locked="0" layoutInCell="1" allowOverlap="1" wp14:anchorId="1651222A" wp14:editId="5D278FDA">
          <wp:simplePos x="0" y="0"/>
          <wp:positionH relativeFrom="margin">
            <wp:align>center</wp:align>
          </wp:positionH>
          <wp:positionV relativeFrom="paragraph">
            <wp:posOffset>8890</wp:posOffset>
          </wp:positionV>
          <wp:extent cx="1191241" cy="11010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241" cy="1101090"/>
                  </a:xfrm>
                  <a:prstGeom prst="rect">
                    <a:avLst/>
                  </a:prstGeom>
                  <a:noFill/>
                  <a:ln>
                    <a:noFill/>
                  </a:ln>
                </pic:spPr>
              </pic:pic>
            </a:graphicData>
          </a:graphic>
          <wp14:sizeRelH relativeFrom="margin">
            <wp14:pctWidth>0</wp14:pctWidth>
          </wp14:sizeRelH>
        </wp:anchor>
      </w:drawing>
    </w:r>
    <w:r w:rsidR="008128D5">
      <w:rPr>
        <w:noProof/>
      </w:rPr>
      <w:t xml:space="preserve"> </w:t>
    </w:r>
    <w:r w:rsidR="00E21EB4">
      <w:t xml:space="preserve">      </w:t>
    </w:r>
    <w:r w:rsidR="00E05936">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1326ED"/>
    <w:multiLevelType w:val="hybridMultilevel"/>
    <w:tmpl w:val="E864C5A2"/>
    <w:lvl w:ilvl="0" w:tplc="B504D4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3E5F9F"/>
    <w:multiLevelType w:val="hybridMultilevel"/>
    <w:tmpl w:val="01E2B3D4"/>
    <w:lvl w:ilvl="0" w:tplc="3D34786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 w:numId="13" w16cid:durableId="1865554729">
    <w:abstractNumId w:val="12"/>
  </w:num>
  <w:num w:numId="14" w16cid:durableId="1323048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5851"/>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3571"/>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F26E2"/>
    <w:rsid w:val="001F367E"/>
    <w:rsid w:val="00201576"/>
    <w:rsid w:val="002071B8"/>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A0831"/>
    <w:rsid w:val="002A2EC9"/>
    <w:rsid w:val="002A5AEB"/>
    <w:rsid w:val="002B070C"/>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769C"/>
    <w:rsid w:val="0036787F"/>
    <w:rsid w:val="0037104A"/>
    <w:rsid w:val="003758F5"/>
    <w:rsid w:val="00380D65"/>
    <w:rsid w:val="00380D98"/>
    <w:rsid w:val="00381DB6"/>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24F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3F49"/>
    <w:rsid w:val="00497504"/>
    <w:rsid w:val="004A062F"/>
    <w:rsid w:val="004A2708"/>
    <w:rsid w:val="004A2ABB"/>
    <w:rsid w:val="004A6C57"/>
    <w:rsid w:val="004B5D42"/>
    <w:rsid w:val="004C5A31"/>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46CC7"/>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C0B"/>
    <w:rsid w:val="00581D11"/>
    <w:rsid w:val="00582150"/>
    <w:rsid w:val="00583874"/>
    <w:rsid w:val="00584281"/>
    <w:rsid w:val="00591559"/>
    <w:rsid w:val="00595B17"/>
    <w:rsid w:val="00596C5E"/>
    <w:rsid w:val="00597F1E"/>
    <w:rsid w:val="005A3AC4"/>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4F6D"/>
    <w:rsid w:val="00626E08"/>
    <w:rsid w:val="00627967"/>
    <w:rsid w:val="00632116"/>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2516"/>
    <w:rsid w:val="006B2C5F"/>
    <w:rsid w:val="006B4497"/>
    <w:rsid w:val="006B4538"/>
    <w:rsid w:val="006B496B"/>
    <w:rsid w:val="006B4EBC"/>
    <w:rsid w:val="006C14A0"/>
    <w:rsid w:val="006C1866"/>
    <w:rsid w:val="006C1B30"/>
    <w:rsid w:val="006C2525"/>
    <w:rsid w:val="006C7E54"/>
    <w:rsid w:val="006D5156"/>
    <w:rsid w:val="006D7CA9"/>
    <w:rsid w:val="006E10FB"/>
    <w:rsid w:val="006E28FC"/>
    <w:rsid w:val="006E3A4F"/>
    <w:rsid w:val="006F6836"/>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23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288D"/>
    <w:rsid w:val="007D3B22"/>
    <w:rsid w:val="007D782D"/>
    <w:rsid w:val="007E188E"/>
    <w:rsid w:val="007E1D27"/>
    <w:rsid w:val="007E37A7"/>
    <w:rsid w:val="007E61E3"/>
    <w:rsid w:val="007F337E"/>
    <w:rsid w:val="007F5736"/>
    <w:rsid w:val="007F5AE1"/>
    <w:rsid w:val="00804B0A"/>
    <w:rsid w:val="00804DF2"/>
    <w:rsid w:val="00807CA0"/>
    <w:rsid w:val="00807EA0"/>
    <w:rsid w:val="00811699"/>
    <w:rsid w:val="0081264F"/>
    <w:rsid w:val="008128D5"/>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46D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693E"/>
    <w:rsid w:val="00A2799C"/>
    <w:rsid w:val="00A304E2"/>
    <w:rsid w:val="00A30AEF"/>
    <w:rsid w:val="00A31182"/>
    <w:rsid w:val="00A31C18"/>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053"/>
    <w:rsid w:val="00A83716"/>
    <w:rsid w:val="00A83CEA"/>
    <w:rsid w:val="00A86057"/>
    <w:rsid w:val="00A872DC"/>
    <w:rsid w:val="00A91340"/>
    <w:rsid w:val="00A91BCB"/>
    <w:rsid w:val="00A9408A"/>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012D4"/>
    <w:rsid w:val="00B10BEE"/>
    <w:rsid w:val="00B128EE"/>
    <w:rsid w:val="00B12B53"/>
    <w:rsid w:val="00B13DD8"/>
    <w:rsid w:val="00B1591E"/>
    <w:rsid w:val="00B15A54"/>
    <w:rsid w:val="00B15E95"/>
    <w:rsid w:val="00B215B0"/>
    <w:rsid w:val="00B21FE5"/>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28DD"/>
    <w:rsid w:val="00C64749"/>
    <w:rsid w:val="00C71060"/>
    <w:rsid w:val="00C72B3B"/>
    <w:rsid w:val="00C74151"/>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1B6E"/>
    <w:rsid w:val="00D227B3"/>
    <w:rsid w:val="00D23D93"/>
    <w:rsid w:val="00D25FAC"/>
    <w:rsid w:val="00D407D0"/>
    <w:rsid w:val="00D4102E"/>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1EB4"/>
    <w:rsid w:val="00E225FC"/>
    <w:rsid w:val="00E2291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72D5A"/>
    <w:rsid w:val="00E8259F"/>
    <w:rsid w:val="00E82E72"/>
    <w:rsid w:val="00E851F5"/>
    <w:rsid w:val="00E85A6C"/>
    <w:rsid w:val="00E87AD6"/>
    <w:rsid w:val="00E93ECE"/>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B6D"/>
    <w:rsid w:val="00EE7CBD"/>
    <w:rsid w:val="00EF0069"/>
    <w:rsid w:val="00F00683"/>
    <w:rsid w:val="00F04364"/>
    <w:rsid w:val="00F06CE2"/>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D349E"/>
    <w:rsid w:val="00FD3784"/>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0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475413444">
      <w:bodyDiv w:val="1"/>
      <w:marLeft w:val="0"/>
      <w:marRight w:val="0"/>
      <w:marTop w:val="0"/>
      <w:marBottom w:val="0"/>
      <w:divBdr>
        <w:top w:val="none" w:sz="0" w:space="0" w:color="auto"/>
        <w:left w:val="none" w:sz="0" w:space="0" w:color="auto"/>
        <w:bottom w:val="none" w:sz="0" w:space="0" w:color="auto"/>
        <w:right w:val="none" w:sz="0" w:space="0" w:color="auto"/>
      </w:divBdr>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rde-schweiz.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gk.de/en/worth-knowing/press/recycling-of-swiss-agricultural-films-picks-up-speed" TargetMode="External"/><Relationship Id="rId17" Type="http://schemas.openxmlformats.org/officeDocument/2006/relationships/hyperlink" Target="http://www.rigk.de/wissenswert/presse/en/" TargetMode="External"/><Relationship Id="rId2" Type="http://schemas.openxmlformats.org/officeDocument/2006/relationships/numbering" Target="numbering.xml"/><Relationship Id="rId16" Type="http://schemas.openxmlformats.org/officeDocument/2006/relationships/hyperlink" Target="http://www.erde-recycling.de/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rde-schweiz.ch" TargetMode="External"/><Relationship Id="rId5" Type="http://schemas.openxmlformats.org/officeDocument/2006/relationships/webSettings" Target="webSettings.xml"/><Relationship Id="rId15" Type="http://schemas.openxmlformats.org/officeDocument/2006/relationships/hyperlink" Target="mailto:emmel@rigk.de" TargetMode="External"/><Relationship Id="rId10" Type="http://schemas.openxmlformats.org/officeDocument/2006/relationships/hyperlink" Target="https://www.erde-schweiz.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rde-recycling.de/en/" TargetMode="External"/><Relationship Id="rId14" Type="http://schemas.openxmlformats.org/officeDocument/2006/relationships/hyperlink" Target="https://kunststoff.swi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4368</Characters>
  <Application>Microsoft Office Word</Application>
  <DocSecurity>0</DocSecurity>
  <Lines>82</Lines>
  <Paragraphs>31</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4966</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2020-11-23T09:29:00Z</cp:lastPrinted>
  <dcterms:created xsi:type="dcterms:W3CDTF">2024-03-21T09:38:00Z</dcterms:created>
  <dcterms:modified xsi:type="dcterms:W3CDTF">2024-03-21T09:38:00Z</dcterms:modified>
</cp:coreProperties>
</file>